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РОССИЙСКАЯ ФЕДЕРАЦИЯ</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АДМИНИСТРАЦИЯ</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ВЕРХОСОСЕНСКОГО СЕЛЬСКОГО ПОСЕЛЕНИЯ</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МУНИЦИПАЛЬНОГО РАЙОНА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КРАСНОГВАРДЕЙСКИЙ РАЙОН</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БЕЛГОРОДСКОЙ ОБЛАСТИ</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ПОСТАНОВЛЕНИЕ </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tabs>
          <w:tab w:val="left" w:pos="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«25»  </w:t>
      </w:r>
      <w:r>
        <w:rPr>
          <w:rFonts w:ascii="Times New Roman" w:hAnsi="Times New Roman" w:cs="Times New Roman" w:eastAsia="Times New Roman"/>
          <w:color w:val="auto"/>
          <w:spacing w:val="0"/>
          <w:position w:val="0"/>
          <w:sz w:val="28"/>
          <w:shd w:fill="auto" w:val="clear"/>
        </w:rPr>
        <w:t xml:space="preserve">января 2019 года                                                                                       №</w:t>
      </w:r>
      <w:r>
        <w:rPr>
          <w:rFonts w:ascii="Times New Roman" w:hAnsi="Times New Roman" w:cs="Times New Roman" w:eastAsia="Times New Roman"/>
          <w:color w:val="auto"/>
          <w:spacing w:val="0"/>
          <w:position w:val="0"/>
          <w:sz w:val="28"/>
          <w:shd w:fill="auto" w:val="clear"/>
        </w:rPr>
        <w:t xml:space="preserve"> 2</w:t>
      </w:r>
    </w:p>
    <w:p>
      <w:pPr>
        <w:tabs>
          <w:tab w:val="left" w:pos="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tbl>
      <w:tblPr/>
      <w:tblGrid>
        <w:gridCol w:w="4786"/>
      </w:tblGrid>
      <w:tr>
        <w:trPr>
          <w:trHeight w:val="1" w:hRule="atLeast"/>
          <w:jc w:val="left"/>
        </w:trPr>
        <w:tc>
          <w:tcPr>
            <w:tcW w:w="47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widowControl w:val="fals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212121"/>
                <w:spacing w:val="-2"/>
                <w:position w:val="0"/>
                <w:sz w:val="28"/>
                <w:shd w:fill="auto" w:val="clear"/>
              </w:rPr>
              <w:t xml:space="preserve">О внесении изменений в постановление администрации Верхососенского сельского поселения от 8 февраля 2018 года №2  </w:t>
            </w:r>
            <w:r>
              <w:rPr>
                <w:rFonts w:ascii="Times New Roman" w:hAnsi="Times New Roman" w:cs="Times New Roman" w:eastAsia="Times New Roman"/>
                <w:b/>
                <w:color w:val="212121"/>
                <w:spacing w:val="-2"/>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Об утверждении Административного регламента предоставления муниципальной услуги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Предоставление порубочного билета и (или) разрешения на пересадку деревьев и кустарников на территории Верхососенского сельского поселения муниципального района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Красногвардейский район</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both"/>
              <w:rPr>
                <w:position w:val="0"/>
                <w:shd w:fill="auto" w:val="clear"/>
              </w:rPr>
            </w:pPr>
          </w:p>
        </w:tc>
      </w:tr>
    </w:tbl>
    <w:p>
      <w:pPr>
        <w:spacing w:before="0" w:after="200" w:line="240"/>
        <w:ind w:right="34" w:left="5" w:firstLine="703"/>
        <w:jc w:val="both"/>
        <w:rPr>
          <w:rFonts w:ascii="Times New Roman" w:hAnsi="Times New Roman" w:cs="Times New Roman" w:eastAsia="Times New Roman"/>
          <w:color w:val="auto"/>
          <w:spacing w:val="0"/>
          <w:position w:val="0"/>
          <w:sz w:val="28"/>
          <w:shd w:fill="FFFFFF" w:val="clear"/>
        </w:rPr>
      </w:pPr>
    </w:p>
    <w:p>
      <w:pPr>
        <w:spacing w:before="0" w:after="0" w:line="240"/>
        <w:ind w:right="34" w:left="5" w:firstLine="703"/>
        <w:jc w:val="both"/>
        <w:rPr>
          <w:rFonts w:ascii="Times New Roman" w:hAnsi="Times New Roman" w:cs="Times New Roman" w:eastAsia="Times New Roman"/>
          <w:b/>
          <w:color w:val="000000"/>
          <w:spacing w:val="-3"/>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Во исполнение Федерального закона от 27 июля 2010 года № 210-ФЗ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целях приведения в соответствие с действующим законодательством нормативных правовых актов администрации Верхососенского сельского поселения,   администрация Верхососенского сельского поселения </w:t>
      </w:r>
      <w:r>
        <w:rPr>
          <w:rFonts w:ascii="Times New Roman" w:hAnsi="Times New Roman" w:cs="Times New Roman" w:eastAsia="Times New Roman"/>
          <w:b/>
          <w:color w:val="000000"/>
          <w:spacing w:val="-3"/>
          <w:position w:val="0"/>
          <w:sz w:val="28"/>
          <w:shd w:fill="FFFFFF" w:val="clear"/>
        </w:rPr>
        <w:t xml:space="preserve">п о с т а н о в л я е т:</w:t>
      </w:r>
    </w:p>
    <w:p>
      <w:pPr>
        <w:widowControl w:val="fals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Внести в </w:t>
      </w:r>
      <w:r>
        <w:rPr>
          <w:rFonts w:ascii="Times New Roman" w:hAnsi="Times New Roman" w:cs="Times New Roman" w:eastAsia="Times New Roman"/>
          <w:color w:val="212121"/>
          <w:spacing w:val="-2"/>
          <w:position w:val="0"/>
          <w:sz w:val="28"/>
          <w:shd w:fill="auto" w:val="clear"/>
        </w:rPr>
        <w:t xml:space="preserve">постановление администрации Верхососенского сельского поселения от 8 февраля 2018 года № 2 </w:t>
      </w:r>
      <w:r>
        <w:rPr>
          <w:rFonts w:ascii="Times New Roman" w:hAnsi="Times New Roman" w:cs="Times New Roman" w:eastAsia="Times New Roman"/>
          <w:color w:val="212121"/>
          <w:spacing w:val="-2"/>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Административного регламента предоставления муниципальной услуги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Предоставление порубочного билета и (или) разрешения на пересадку деревьев и кустарников на территории Верхососенского сельского поселения муниципального района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Красногвардейский район</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следующие изменения: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Пункт 5 раздела II Регламента изложить в следующей редакции:</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FFFFFF" w:val="clear"/>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Предоставление муниципальной услуги осуществляется в соответствии со следующими нормативными правовыми актами:</w:t>
      </w:r>
    </w:p>
    <w:p>
      <w:pPr>
        <w:numPr>
          <w:ilvl w:val="0"/>
          <w:numId w:val="12"/>
        </w:numPr>
        <w:tabs>
          <w:tab w:val="left" w:pos="993" w:leader="none"/>
          <w:tab w:val="left" w:pos="1134" w:leader="none"/>
        </w:tabs>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Конституцией Российской Федерации, принятой на всенародном голосовании 12.12.1993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Собрание законодательства РФ</w:t>
      </w:r>
      <w:r>
        <w:rPr>
          <w:rFonts w:ascii="Times New Roman" w:hAnsi="Times New Roman" w:cs="Times New Roman" w:eastAsia="Times New Roman"/>
          <w:color w:val="000000"/>
          <w:spacing w:val="0"/>
          <w:position w:val="0"/>
          <w:sz w:val="28"/>
          <w:shd w:fill="auto" w:val="clear"/>
        </w:rPr>
        <w:t xml:space="preserve">», 26.01.2009, № 4, </w:t>
      </w:r>
      <w:r>
        <w:rPr>
          <w:rFonts w:ascii="Times New Roman" w:hAnsi="Times New Roman" w:cs="Times New Roman" w:eastAsia="Times New Roman"/>
          <w:color w:val="000000"/>
          <w:spacing w:val="0"/>
          <w:position w:val="0"/>
          <w:sz w:val="28"/>
          <w:shd w:fill="auto" w:val="clear"/>
        </w:rPr>
        <w:t xml:space="preserve">ст. 445;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Российская газета</w:t>
      </w:r>
      <w:r>
        <w:rPr>
          <w:rFonts w:ascii="Times New Roman" w:hAnsi="Times New Roman" w:cs="Times New Roman" w:eastAsia="Times New Roman"/>
          <w:color w:val="000000"/>
          <w:spacing w:val="0"/>
          <w:position w:val="0"/>
          <w:sz w:val="28"/>
          <w:shd w:fill="auto" w:val="clear"/>
        </w:rPr>
        <w:t xml:space="preserve">», 25.12.1993, № 237; «</w:t>
      </w:r>
      <w:r>
        <w:rPr>
          <w:rFonts w:ascii="Times New Roman" w:hAnsi="Times New Roman" w:cs="Times New Roman" w:eastAsia="Times New Roman"/>
          <w:color w:val="000000"/>
          <w:spacing w:val="0"/>
          <w:position w:val="0"/>
          <w:sz w:val="28"/>
          <w:shd w:fill="auto" w:val="clear"/>
        </w:rPr>
        <w:t xml:space="preserve">Парламентская газета</w:t>
      </w:r>
      <w:r>
        <w:rPr>
          <w:rFonts w:ascii="Times New Roman" w:hAnsi="Times New Roman" w:cs="Times New Roman" w:eastAsia="Times New Roman"/>
          <w:color w:val="000000"/>
          <w:spacing w:val="0"/>
          <w:position w:val="0"/>
          <w:sz w:val="28"/>
          <w:shd w:fill="auto" w:val="clear"/>
        </w:rPr>
        <w:t xml:space="preserve">», 26-29.01.2009, № 4);</w:t>
      </w:r>
    </w:p>
    <w:p>
      <w:pPr>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Градостроительным кодексом Российской Федерации от 29.12.2004 N 190-ФЗ </w:t>
      </w:r>
      <w:r>
        <w:rPr>
          <w:rFonts w:ascii="Times New Roman" w:hAnsi="Times New Roman" w:cs="Times New Roman" w:eastAsia="Times New Roman"/>
          <w:color w:val="000000"/>
          <w:spacing w:val="3"/>
          <w:position w:val="0"/>
          <w:sz w:val="28"/>
          <w:shd w:fill="FFFFFF" w:val="clear"/>
        </w:rPr>
        <w:t xml:space="preserve">(Собрании законодательства РФ" 03.01.2005, N 1 (часть 1);</w:t>
      </w:r>
    </w:p>
    <w:p>
      <w:pPr>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Жилищным кодексом от 29.12.2004 N 188-ФЗ (Собрание законодательства РФ", 03.01.2005, N 1 (часть 1), ст. 14);</w:t>
      </w:r>
    </w:p>
    <w:p>
      <w:pPr>
        <w:numPr>
          <w:ilvl w:val="0"/>
          <w:numId w:val="14"/>
        </w:numPr>
        <w:tabs>
          <w:tab w:val="left" w:pos="993" w:leader="none"/>
          <w:tab w:val="left" w:pos="1134" w:leader="none"/>
        </w:tabs>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Земельным кодексом Российской Федерации от 25.10.2001 № 136-ФЗ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Собрание законодательства РФ</w:t>
      </w:r>
      <w:r>
        <w:rPr>
          <w:rFonts w:ascii="Times New Roman" w:hAnsi="Times New Roman" w:cs="Times New Roman" w:eastAsia="Times New Roman"/>
          <w:color w:val="000000"/>
          <w:spacing w:val="0"/>
          <w:position w:val="0"/>
          <w:sz w:val="28"/>
          <w:shd w:fill="auto" w:val="clear"/>
        </w:rPr>
        <w:t xml:space="preserve">», 29.10.2001, № 44, </w:t>
      </w:r>
      <w:r>
        <w:rPr>
          <w:rFonts w:ascii="Times New Roman" w:hAnsi="Times New Roman" w:cs="Times New Roman" w:eastAsia="Times New Roman"/>
          <w:color w:val="000000"/>
          <w:spacing w:val="0"/>
          <w:position w:val="0"/>
          <w:sz w:val="28"/>
          <w:shd w:fill="auto" w:val="clear"/>
        </w:rPr>
        <w:t xml:space="preserve">ст. 4147;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Парламентская газета</w:t>
      </w:r>
      <w:r>
        <w:rPr>
          <w:rFonts w:ascii="Times New Roman" w:hAnsi="Times New Roman" w:cs="Times New Roman" w:eastAsia="Times New Roman"/>
          <w:color w:val="000000"/>
          <w:spacing w:val="0"/>
          <w:position w:val="0"/>
          <w:sz w:val="28"/>
          <w:shd w:fill="auto" w:val="clear"/>
        </w:rPr>
        <w:t xml:space="preserve">», 30.10.2001, № 204-205; «</w:t>
      </w:r>
      <w:r>
        <w:rPr>
          <w:rFonts w:ascii="Times New Roman" w:hAnsi="Times New Roman" w:cs="Times New Roman" w:eastAsia="Times New Roman"/>
          <w:color w:val="000000"/>
          <w:spacing w:val="0"/>
          <w:position w:val="0"/>
          <w:sz w:val="28"/>
          <w:shd w:fill="auto" w:val="clear"/>
        </w:rPr>
        <w:t xml:space="preserve">Российская газета</w:t>
      </w:r>
      <w:r>
        <w:rPr>
          <w:rFonts w:ascii="Times New Roman" w:hAnsi="Times New Roman" w:cs="Times New Roman" w:eastAsia="Times New Roman"/>
          <w:color w:val="000000"/>
          <w:spacing w:val="0"/>
          <w:position w:val="0"/>
          <w:sz w:val="28"/>
          <w:shd w:fill="auto" w:val="clear"/>
        </w:rPr>
        <w:t xml:space="preserve">», 30.10.2001, № 211-212);</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Лесным кодексом Российской Федерации от 04.12.2006 №200-ФЗ (Собрание законодательства Российской Федерации, 11.12.2006, №50, ст. 5278);</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Федеральным законом от 10.01.2002 №7-ФЗ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Об охране окружающей среды</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Российская газета, №6, 12.01.2002);</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Федеральным законом от 30.03.1999 №52-ФЗ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 санитарно-эпидемиологическом благополучии населения</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Собрание законодательства РФ, 05.04.1999, №14, ст. 1650);</w:t>
      </w:r>
    </w:p>
    <w:p>
      <w:pPr>
        <w:numPr>
          <w:ilvl w:val="0"/>
          <w:numId w:val="16"/>
        </w:numPr>
        <w:tabs>
          <w:tab w:val="left" w:pos="993" w:leader="none"/>
          <w:tab w:val="left" w:pos="1134" w:leader="none"/>
        </w:tabs>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Федеральным законом от 27.07.2010 № 210-ФЗ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Российская газета</w:t>
      </w:r>
      <w:r>
        <w:rPr>
          <w:rFonts w:ascii="Times New Roman" w:hAnsi="Times New Roman" w:cs="Times New Roman" w:eastAsia="Times New Roman"/>
          <w:color w:val="000000"/>
          <w:spacing w:val="0"/>
          <w:position w:val="0"/>
          <w:sz w:val="28"/>
          <w:shd w:fill="auto" w:val="clear"/>
        </w:rPr>
        <w:t xml:space="preserve">», 30.07.2010, № 168; «</w:t>
      </w:r>
      <w:r>
        <w:rPr>
          <w:rFonts w:ascii="Times New Roman" w:hAnsi="Times New Roman" w:cs="Times New Roman" w:eastAsia="Times New Roman"/>
          <w:color w:val="000000"/>
          <w:spacing w:val="0"/>
          <w:position w:val="0"/>
          <w:sz w:val="28"/>
          <w:shd w:fill="auto" w:val="clear"/>
        </w:rPr>
        <w:t xml:space="preserve">Собрание законодательства РФ</w:t>
      </w:r>
      <w:r>
        <w:rPr>
          <w:rFonts w:ascii="Times New Roman" w:hAnsi="Times New Roman" w:cs="Times New Roman" w:eastAsia="Times New Roman"/>
          <w:color w:val="000000"/>
          <w:spacing w:val="0"/>
          <w:position w:val="0"/>
          <w:sz w:val="28"/>
          <w:shd w:fill="auto" w:val="clear"/>
        </w:rPr>
        <w:t xml:space="preserve">», 02.08.2010, № 31, </w:t>
      </w:r>
      <w:r>
        <w:rPr>
          <w:rFonts w:ascii="Times New Roman" w:hAnsi="Times New Roman" w:cs="Times New Roman" w:eastAsia="Times New Roman"/>
          <w:color w:val="000000"/>
          <w:spacing w:val="0"/>
          <w:position w:val="0"/>
          <w:sz w:val="28"/>
          <w:shd w:fill="auto" w:val="clear"/>
        </w:rPr>
        <w:t xml:space="preserve">ст. 4179);</w:t>
      </w:r>
    </w:p>
    <w:p>
      <w:pPr>
        <w:numPr>
          <w:ilvl w:val="0"/>
          <w:numId w:val="16"/>
        </w:numPr>
        <w:tabs>
          <w:tab w:val="left" w:pos="993" w:leader="none"/>
          <w:tab w:val="left" w:pos="1134" w:leader="none"/>
        </w:tabs>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Федеральным законом от 06.10.2003 № 131-ФЗ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 общих принципах местного самоуправления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Собрание законодательства РФ</w:t>
      </w:r>
      <w:r>
        <w:rPr>
          <w:rFonts w:ascii="Times New Roman" w:hAnsi="Times New Roman" w:cs="Times New Roman" w:eastAsia="Times New Roman"/>
          <w:color w:val="000000"/>
          <w:spacing w:val="0"/>
          <w:position w:val="0"/>
          <w:sz w:val="28"/>
          <w:shd w:fill="auto" w:val="clear"/>
        </w:rPr>
        <w:t xml:space="preserve">», 06.10.2003, № 40, </w:t>
      </w:r>
      <w:r>
        <w:rPr>
          <w:rFonts w:ascii="Times New Roman" w:hAnsi="Times New Roman" w:cs="Times New Roman" w:eastAsia="Times New Roman"/>
          <w:color w:val="000000"/>
          <w:spacing w:val="0"/>
          <w:position w:val="0"/>
          <w:sz w:val="28"/>
          <w:shd w:fill="auto" w:val="clear"/>
        </w:rPr>
        <w:t xml:space="preserve">ст. 3822;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Парламентская газета</w:t>
      </w:r>
      <w:r>
        <w:rPr>
          <w:rFonts w:ascii="Times New Roman" w:hAnsi="Times New Roman" w:cs="Times New Roman" w:eastAsia="Times New Roman"/>
          <w:color w:val="000000"/>
          <w:spacing w:val="0"/>
          <w:position w:val="0"/>
          <w:sz w:val="28"/>
          <w:shd w:fill="auto" w:val="clear"/>
        </w:rPr>
        <w:t xml:space="preserve">», 08.10.2003, № 186; «</w:t>
      </w:r>
      <w:r>
        <w:rPr>
          <w:rFonts w:ascii="Times New Roman" w:hAnsi="Times New Roman" w:cs="Times New Roman" w:eastAsia="Times New Roman"/>
          <w:color w:val="000000"/>
          <w:spacing w:val="0"/>
          <w:position w:val="0"/>
          <w:sz w:val="28"/>
          <w:shd w:fill="auto" w:val="clear"/>
        </w:rPr>
        <w:t xml:space="preserve">Российская газета</w:t>
      </w:r>
      <w:r>
        <w:rPr>
          <w:rFonts w:ascii="Times New Roman" w:hAnsi="Times New Roman" w:cs="Times New Roman" w:eastAsia="Times New Roman"/>
          <w:color w:val="000000"/>
          <w:spacing w:val="0"/>
          <w:position w:val="0"/>
          <w:sz w:val="28"/>
          <w:shd w:fill="auto" w:val="clear"/>
        </w:rPr>
        <w:t xml:space="preserve">», 08.10.2003, № 202);</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Уставом Верхососенского сельского поселения муниципального района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Красногвардейский район</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Белгородской области (принят решением земского собрания  Верхососенского сельского поселения муниципального района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Красногвардейский район</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Белгородской области от 10 июля 2007 года № 1, зарегистрирован Управлением Министерства юстиции Российской Федерации по Белгородской области от 27.07.2007г.</w:t>
      </w:r>
      <w:r>
        <w:rPr>
          <w:rFonts w:ascii="Times New Roman" w:hAnsi="Times New Roman" w:cs="Times New Roman" w:eastAsia="Times New Roman"/>
          <w:color w:val="000000"/>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1.2. </w:t>
      </w:r>
      <w:r>
        <w:rPr>
          <w:rFonts w:ascii="Times New Roman" w:hAnsi="Times New Roman" w:cs="Times New Roman" w:eastAsia="Times New Roman"/>
          <w:color w:val="000000"/>
          <w:spacing w:val="0"/>
          <w:position w:val="0"/>
          <w:sz w:val="28"/>
          <w:shd w:fill="auto" w:val="clear"/>
        </w:rPr>
        <w:t xml:space="preserve">Пункт 6 раздела II Регламента  изложить в следующей редакции:</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«6. </w:t>
      </w:r>
      <w:r>
        <w:rPr>
          <w:rFonts w:ascii="Times New Roman" w:hAnsi="Times New Roman" w:cs="Times New Roman" w:eastAsia="Times New Roman"/>
          <w:color w:val="000000"/>
          <w:spacing w:val="0"/>
          <w:position w:val="0"/>
          <w:sz w:val="28"/>
          <w:shd w:fill="FFFFFF" w:val="clear"/>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6.1. </w:t>
      </w:r>
      <w:r>
        <w:rPr>
          <w:rFonts w:ascii="Times New Roman" w:hAnsi="Times New Roman" w:cs="Times New Roman" w:eastAsia="Times New Roman"/>
          <w:color w:val="000000"/>
          <w:spacing w:val="0"/>
          <w:position w:val="0"/>
          <w:sz w:val="28"/>
          <w:shd w:fill="auto" w:val="clear"/>
        </w:rPr>
        <w:t xml:space="preserve">Перечень документов, необходимых в соответствии с законодательством или иными нормативными правовыми актами для предоставления услуги.</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Для предоставления муниципальной услуги заявитель направляет или представляет в администрацию Верхососенского сельского поселения заявление о предоставлении порубочного билета (или) разрешения на пересадку деревьев и кустарников согласно Приложению № 1 , в котором указываются:</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сведения о заявителе:</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для юридического лица: полное наименование, фамилия, имя, отчество руководителя, место нахождения, контактный телефон;</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для индивидуального предпринимателя: фамилия, имя, и отчество индивидуального предпринимателя, место его жительства, контактный телефон;</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для физического лица: фамилия, имя и отчество, место его жительства, контактный телефон;</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основание для вырубки деревьев.</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Заявление может быть заполнено от руки или машинописным способом, распечатано посредством электронных печатающих устройств. (Блок схема прилагается, приложение №2)</w:t>
      </w:r>
    </w:p>
    <w:p>
      <w:pPr>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6.2. </w:t>
      </w:r>
      <w:r>
        <w:rPr>
          <w:rFonts w:ascii="Times New Roman" w:hAnsi="Times New Roman" w:cs="Times New Roman" w:eastAsia="Times New Roman"/>
          <w:color w:val="000000"/>
          <w:spacing w:val="0"/>
          <w:position w:val="0"/>
          <w:sz w:val="28"/>
          <w:shd w:fill="FFFFFF" w:val="clear"/>
        </w:rPr>
        <w:t xml:space="preserve">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выписка из Единого государственного реестра индивидуальных предпринимателей (в случае, если заявитель – индивидуальный предприниматель);</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б)</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выписка из Единого государственного реестра юридических лиц (в случае, если заявитель — юридическое лицо);</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выписка из Единого государственного реестра недвижимости на земельный участок;</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г)</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Заявитель вправе представить указанные в данном пункте документы по собственной инициативе.</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Непредставление заявителем указанных документов не является основанием для отказа в предоставлении муниципальной услуги.</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6.3. </w:t>
      </w:r>
      <w:r>
        <w:rPr>
          <w:rFonts w:ascii="Times New Roman" w:hAnsi="Times New Roman" w:cs="Times New Roman" w:eastAsia="Times New Roman"/>
          <w:b/>
          <w:color w:val="000000"/>
          <w:spacing w:val="0"/>
          <w:position w:val="0"/>
          <w:sz w:val="28"/>
          <w:shd w:fill="FFFFFF" w:val="clear"/>
        </w:rPr>
        <w:t xml:space="preserve">Указание на запрет требовать от заявителя.</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соответствии с пунктами 1 и 2 статьи 7 Федерального закона от 27.07.2010 № 210-ФЗ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запрещается требовать от заявителя:</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Белгородской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1.3. </w:t>
      </w:r>
      <w:r>
        <w:rPr>
          <w:rFonts w:ascii="Times New Roman" w:hAnsi="Times New Roman" w:cs="Times New Roman" w:eastAsia="Times New Roman"/>
          <w:color w:val="000000"/>
          <w:spacing w:val="0"/>
          <w:position w:val="0"/>
          <w:sz w:val="28"/>
          <w:shd w:fill="auto" w:val="clear"/>
        </w:rPr>
        <w:t xml:space="preserve">Пункт 7 раздела II Регламента  изложить в следующей редакции:</w:t>
      </w:r>
    </w:p>
    <w:p>
      <w:pPr>
        <w:spacing w:before="0" w:after="0" w:line="240"/>
        <w:ind w:right="0" w:left="0" w:firstLine="0"/>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«7. </w:t>
      </w:r>
      <w:r>
        <w:rPr>
          <w:rFonts w:ascii="Times New Roman" w:hAnsi="Times New Roman" w:cs="Times New Roman" w:eastAsia="Times New Roman"/>
          <w:b/>
          <w:color w:val="000000"/>
          <w:spacing w:val="0"/>
          <w:position w:val="0"/>
          <w:sz w:val="28"/>
          <w:shd w:fill="FFFFFF" w:val="clear"/>
        </w:rPr>
        <w:t xml:space="preserve">Исчерпывающий перечень оснований для отказа в приеме документов, необходимых для предоставления муниципальной услуги</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Оснований для отказа в приеме документов, необходимых для предоставления муниципальной услуги, законодательством не предусмотрено.</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1.4. </w:t>
      </w:r>
      <w:r>
        <w:rPr>
          <w:rFonts w:ascii="Times New Roman" w:hAnsi="Times New Roman" w:cs="Times New Roman" w:eastAsia="Times New Roman"/>
          <w:color w:val="000000"/>
          <w:spacing w:val="0"/>
          <w:position w:val="0"/>
          <w:sz w:val="28"/>
          <w:shd w:fill="auto" w:val="clear"/>
        </w:rPr>
        <w:t xml:space="preserve">Пункт 8 раздела II Регламента  изложить в следующей редакции:</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«8. </w:t>
      </w:r>
      <w:r>
        <w:rPr>
          <w:rFonts w:ascii="Times New Roman" w:hAnsi="Times New Roman" w:cs="Times New Roman" w:eastAsia="Times New Roman"/>
          <w:b/>
          <w:color w:val="000000"/>
          <w:spacing w:val="0"/>
          <w:position w:val="0"/>
          <w:sz w:val="28"/>
          <w:shd w:fill="FFFFFF" w:val="clear"/>
        </w:rPr>
        <w:t xml:space="preserve">Исчерпывающий перечень оснований для приостановленияили отказа в предоставлении муниципальной услуги</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8.1. </w:t>
      </w:r>
      <w:r>
        <w:rPr>
          <w:rFonts w:ascii="Times New Roman" w:hAnsi="Times New Roman" w:cs="Times New Roman" w:eastAsia="Times New Roman"/>
          <w:color w:val="000000"/>
          <w:spacing w:val="0"/>
          <w:position w:val="0"/>
          <w:sz w:val="28"/>
          <w:shd w:fill="FFFFFF" w:val="clear"/>
        </w:rPr>
        <w:t xml:space="preserve">Оснований для приостановления предоставления муниципальной услуги законодательством не предусмотрено.</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8.2. </w:t>
      </w:r>
      <w:r>
        <w:rPr>
          <w:rFonts w:ascii="Times New Roman" w:hAnsi="Times New Roman" w:cs="Times New Roman" w:eastAsia="Times New Roman"/>
          <w:color w:val="000000"/>
          <w:spacing w:val="0"/>
          <w:position w:val="0"/>
          <w:sz w:val="28"/>
          <w:shd w:fill="FFFFFF" w:val="clear"/>
        </w:rPr>
        <w:t xml:space="preserve">Основаниями для отказа в предоставлении муниципальной услуги являются:</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1) </w:t>
      </w:r>
      <w:r>
        <w:rPr>
          <w:rFonts w:ascii="Times New Roman" w:hAnsi="Times New Roman" w:cs="Times New Roman" w:eastAsia="Times New Roman"/>
          <w:color w:val="000000"/>
          <w:spacing w:val="0"/>
          <w:position w:val="0"/>
          <w:sz w:val="28"/>
          <w:shd w:fill="FFFFFF" w:val="clear"/>
        </w:rPr>
        <w:t xml:space="preserve">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2) </w:t>
      </w:r>
      <w:r>
        <w:rPr>
          <w:rFonts w:ascii="Times New Roman" w:hAnsi="Times New Roman" w:cs="Times New Roman" w:eastAsia="Times New Roman"/>
          <w:color w:val="000000"/>
          <w:spacing w:val="0"/>
          <w:position w:val="0"/>
          <w:sz w:val="28"/>
          <w:shd w:fill="FFFFFF" w:val="clear"/>
        </w:rPr>
        <w:t xml:space="preserve">отсутствие документов, указанных в пункте 6. настоящего Административного регламента;</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3) </w:t>
      </w:r>
      <w:r>
        <w:rPr>
          <w:rFonts w:ascii="Times New Roman" w:hAnsi="Times New Roman" w:cs="Times New Roman" w:eastAsia="Times New Roman"/>
          <w:color w:val="000000"/>
          <w:spacing w:val="0"/>
          <w:position w:val="0"/>
          <w:sz w:val="28"/>
          <w:shd w:fill="FFFFFF" w:val="clear"/>
        </w:rPr>
        <w:t xml:space="preserve">зеленые насаждения находятся вне границ сельского поселения;</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4) </w:t>
      </w:r>
      <w:r>
        <w:rPr>
          <w:rFonts w:ascii="Times New Roman" w:hAnsi="Times New Roman" w:cs="Times New Roman" w:eastAsia="Times New Roman"/>
          <w:color w:val="000000"/>
          <w:spacing w:val="0"/>
          <w:position w:val="0"/>
          <w:sz w:val="28"/>
          <w:shd w:fill="FFFFFF" w:val="clear"/>
        </w:rPr>
        <w:t xml:space="preserve">заявлено о вырубке и (или) пересадке деревьев и кустарников,</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i/>
          <w:color w:val="000000"/>
          <w:spacing w:val="0"/>
          <w:position w:val="0"/>
          <w:sz w:val="28"/>
          <w:shd w:fill="FFFFFF" w:val="clear"/>
        </w:rPr>
        <w:t xml:space="preserve">снос</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отказ заявителя от оплаты восстановительной стоимости зеленых насаждений</w:t>
      </w:r>
    </w:p>
    <w:p>
      <w:pPr>
        <w:spacing w:before="0" w:after="0" w:line="240"/>
        <w:ind w:right="0" w:left="0" w:firstLine="709"/>
        <w:jc w:val="both"/>
        <w:rPr>
          <w:rFonts w:ascii="Times New Roman" w:hAnsi="Times New Roman" w:cs="Times New Roman" w:eastAsia="Times New Roman"/>
          <w:color w:val="555555"/>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Верхососенского сельского поселения предоставляет в письменном виде извещение об отказе по предоставлению муниципальной услуги, согласно Приложению № 5.</w:t>
      </w:r>
      <w:r>
        <w:rPr>
          <w:rFonts w:ascii="Times New Roman" w:hAnsi="Times New Roman" w:cs="Times New Roman" w:eastAsia="Times New Roman"/>
          <w:color w:val="555555"/>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1.5. </w:t>
      </w:r>
      <w:r>
        <w:rPr>
          <w:rFonts w:ascii="Times New Roman" w:hAnsi="Times New Roman" w:cs="Times New Roman" w:eastAsia="Times New Roman"/>
          <w:color w:val="000000"/>
          <w:spacing w:val="0"/>
          <w:position w:val="0"/>
          <w:sz w:val="28"/>
          <w:shd w:fill="auto" w:val="clear"/>
        </w:rPr>
        <w:t xml:space="preserve">Наименование раздела III Регламента изложить в следующей редакции:</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III.</w:t>
      </w:r>
      <w:r>
        <w:rPr>
          <w:rFonts w:ascii="Times New Roman" w:hAnsi="Times New Roman" w:cs="Times New Roman" w:eastAsia="Times New Roman"/>
          <w:b/>
          <w:color w:val="000000"/>
          <w:spacing w:val="0"/>
          <w:position w:val="0"/>
          <w:sz w:val="28"/>
          <w:shd w:fill="auto" w:val="clear"/>
        </w:rPr>
        <w:t xml:space="preserve">Состав,</w:t>
      </w:r>
      <w:r>
        <w:rPr>
          <w:rFonts w:ascii="Times New Roman" w:hAnsi="Times New Roman" w:cs="Times New Roman" w:eastAsia="Times New Roman"/>
          <w:b/>
          <w:color w:val="auto"/>
          <w:spacing w:val="0"/>
          <w:position w:val="0"/>
          <w:sz w:val="28"/>
          <w:shd w:fill="auto" w:val="clear"/>
        </w:rPr>
        <w:t xml:space="preserve">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1.6. </w:t>
      </w:r>
      <w:r>
        <w:rPr>
          <w:rFonts w:ascii="Times New Roman" w:hAnsi="Times New Roman" w:cs="Times New Roman" w:eastAsia="Times New Roman"/>
          <w:color w:val="000000"/>
          <w:spacing w:val="0"/>
          <w:position w:val="0"/>
          <w:sz w:val="28"/>
          <w:shd w:fill="auto" w:val="clear"/>
        </w:rPr>
        <w:t xml:space="preserve">В пункте 4 разделаIV Регламента абзац 4 исключить.</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1.7. </w:t>
      </w:r>
      <w:r>
        <w:rPr>
          <w:rFonts w:ascii="Times New Roman" w:hAnsi="Times New Roman" w:cs="Times New Roman" w:eastAsia="Times New Roman"/>
          <w:color w:val="000000"/>
          <w:spacing w:val="0"/>
          <w:position w:val="0"/>
          <w:sz w:val="28"/>
          <w:shd w:fill="auto" w:val="clear"/>
        </w:rPr>
        <w:t xml:space="preserve">Раздел V Регламента изложить в следующей редакции:</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«V. </w:t>
      </w:r>
      <w:r>
        <w:rPr>
          <w:rFonts w:ascii="Times New Roman" w:hAnsi="Times New Roman" w:cs="Times New Roman" w:eastAsia="Times New Roman"/>
          <w:b/>
          <w:color w:val="000000"/>
          <w:spacing w:val="0"/>
          <w:position w:val="0"/>
          <w:sz w:val="28"/>
          <w:shd w:fill="FFFFFF" w:val="clear"/>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pPr>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1. </w:t>
      </w:r>
      <w:r>
        <w:rPr>
          <w:rFonts w:ascii="Times New Roman" w:hAnsi="Times New Roman" w:cs="Times New Roman" w:eastAsia="Times New Roman"/>
          <w:b/>
          <w:color w:val="000000"/>
          <w:spacing w:val="0"/>
          <w:position w:val="0"/>
          <w:sz w:val="28"/>
          <w:shd w:fill="FFFFFF" w:val="clear"/>
        </w:rPr>
        <w:t xml:space="preserve">Информация для заявителя о его праве подать жалобу</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многофункционального центра, работника многофункционального центра, а также</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иные организации привлекаемыеуполномоченным многофункциональным центром к предоставлению муниципальных услуг (далее – привлекаемые организации),</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или их работников</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далее — жалоба)</w:t>
      </w:r>
    </w:p>
    <w:p>
      <w:pPr>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Заявитель имеет право подать жалобу на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
    <w:p>
      <w:pPr>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2. </w:t>
      </w:r>
      <w:r>
        <w:rPr>
          <w:rFonts w:ascii="Times New Roman" w:hAnsi="Times New Roman" w:cs="Times New Roman" w:eastAsia="Times New Roman"/>
          <w:b/>
          <w:color w:val="000000"/>
          <w:spacing w:val="0"/>
          <w:position w:val="0"/>
          <w:sz w:val="28"/>
          <w:shd w:fill="FFFFFF" w:val="clear"/>
        </w:rPr>
        <w:t xml:space="preserve">Предмет жалобы</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Заявитель может обратиться с жалобой, в том числе в следующих случаях:</w:t>
      </w:r>
    </w:p>
    <w:p>
      <w:pPr>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1) </w:t>
      </w:r>
      <w:r>
        <w:rPr>
          <w:rFonts w:ascii="Times New Roman" w:hAnsi="Times New Roman" w:cs="Times New Roman" w:eastAsia="Times New Roman"/>
          <w:color w:val="000000"/>
          <w:spacing w:val="0"/>
          <w:position w:val="0"/>
          <w:sz w:val="28"/>
          <w:shd w:fill="FFFFFF" w:val="clear"/>
        </w:rPr>
        <w:t xml:space="preserve">нарушение срока регистрации запроса о предоставлении муниципальной услуги, запроса, указанного в</w:t>
      </w:r>
      <w:r>
        <w:rPr>
          <w:rFonts w:ascii="Times New Roman" w:hAnsi="Times New Roman" w:cs="Times New Roman" w:eastAsia="Times New Roman"/>
          <w:color w:val="000000"/>
          <w:spacing w:val="0"/>
          <w:position w:val="0"/>
          <w:sz w:val="28"/>
          <w:shd w:fill="FFFFFF" w:val="clear"/>
        </w:rPr>
        <w:t xml:space="preserve"> </w:t>
      </w:r>
      <w:hyperlink xmlns:r="http://schemas.openxmlformats.org/officeDocument/2006/relationships" r:id="docRId0">
        <w:r>
          <w:rPr>
            <w:rFonts w:ascii="Times New Roman" w:hAnsi="Times New Roman" w:cs="Times New Roman" w:eastAsia="Times New Roman"/>
            <w:color w:val="000000"/>
            <w:spacing w:val="0"/>
            <w:position w:val="0"/>
            <w:sz w:val="28"/>
            <w:u w:val="single"/>
            <w:shd w:fill="FFFFFF" w:val="clear"/>
          </w:rPr>
          <w:t xml:space="preserve">статье 15.1</w:t>
        </w:r>
      </w:hyperlink>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Федерального закона от 27.07.2010 №</w:t>
      </w:r>
      <w:r>
        <w:rPr>
          <w:rFonts w:ascii="Times New Roman" w:hAnsi="Times New Roman" w:cs="Times New Roman" w:eastAsia="Times New Roman"/>
          <w:color w:val="000000"/>
          <w:spacing w:val="0"/>
          <w:position w:val="0"/>
          <w:sz w:val="28"/>
          <w:shd w:fill="FFFFFF" w:val="clear"/>
        </w:rPr>
        <w:t xml:space="preserve"> 210-</w:t>
      </w:r>
      <w:r>
        <w:rPr>
          <w:rFonts w:ascii="Times New Roman" w:hAnsi="Times New Roman" w:cs="Times New Roman" w:eastAsia="Times New Roman"/>
          <w:color w:val="000000"/>
          <w:spacing w:val="0"/>
          <w:position w:val="0"/>
          <w:sz w:val="28"/>
          <w:shd w:fill="FFFFFF" w:val="clear"/>
        </w:rPr>
        <w:t xml:space="preserve">ФЗ (ред. от 29.12.2017)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далее – комплексный запрос);</w:t>
      </w:r>
    </w:p>
    <w:p>
      <w:pPr>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2) </w:t>
      </w:r>
      <w:r>
        <w:rPr>
          <w:rFonts w:ascii="Times New Roman" w:hAnsi="Times New Roman" w:cs="Times New Roman" w:eastAsia="Times New Roman"/>
          <w:color w:val="000000"/>
          <w:spacing w:val="0"/>
          <w:position w:val="0"/>
          <w:sz w:val="28"/>
          <w:shd w:fill="FFFFFF" w:val="clear"/>
        </w:rPr>
        <w:t xml:space="preserve">нарушение срока предоставления муниципальной услуги.</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pPr>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3) </w:t>
      </w:r>
      <w:r>
        <w:rPr>
          <w:rFonts w:ascii="Times New Roman" w:hAnsi="Times New Roman" w:cs="Times New Roman" w:eastAsia="Times New Roman"/>
          <w:color w:val="000000"/>
          <w:spacing w:val="0"/>
          <w:position w:val="0"/>
          <w:sz w:val="28"/>
          <w:shd w:fill="FFFFFF" w:val="clear"/>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pPr>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4) </w:t>
      </w:r>
      <w:r>
        <w:rPr>
          <w:rFonts w:ascii="Times New Roman" w:hAnsi="Times New Roman" w:cs="Times New Roman" w:eastAsia="Times New Roman"/>
          <w:color w:val="000000"/>
          <w:spacing w:val="0"/>
          <w:position w:val="0"/>
          <w:sz w:val="28"/>
          <w:shd w:fill="FFFFFF" w:val="clear"/>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 заявителя;</w:t>
      </w:r>
    </w:p>
    <w:p>
      <w:pPr>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5) </w:t>
      </w:r>
      <w:r>
        <w:rPr>
          <w:rFonts w:ascii="Times New Roman" w:hAnsi="Times New Roman" w:cs="Times New Roman" w:eastAsia="Times New Roman"/>
          <w:color w:val="000000"/>
          <w:spacing w:val="0"/>
          <w:position w:val="0"/>
          <w:sz w:val="28"/>
          <w:shd w:fill="FFFFFF" w:val="clear"/>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pPr>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6) </w:t>
      </w:r>
      <w:r>
        <w:rPr>
          <w:rFonts w:ascii="Times New Roman" w:hAnsi="Times New Roman" w:cs="Times New Roman" w:eastAsia="Times New Roman"/>
          <w:color w:val="000000"/>
          <w:spacing w:val="0"/>
          <w:position w:val="0"/>
          <w:sz w:val="28"/>
          <w:shd w:fill="FFFFFF" w:val="clear"/>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pPr>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7) </w:t>
      </w:r>
      <w:r>
        <w:rPr>
          <w:rFonts w:ascii="Times New Roman" w:hAnsi="Times New Roman" w:cs="Times New Roman" w:eastAsia="Times New Roman"/>
          <w:color w:val="000000"/>
          <w:spacing w:val="0"/>
          <w:position w:val="0"/>
          <w:sz w:val="28"/>
          <w:shd w:fill="FFFFFF" w:val="clear"/>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pPr>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8) </w:t>
      </w:r>
      <w:r>
        <w:rPr>
          <w:rFonts w:ascii="Times New Roman" w:hAnsi="Times New Roman" w:cs="Times New Roman" w:eastAsia="Times New Roman"/>
          <w:color w:val="000000"/>
          <w:spacing w:val="0"/>
          <w:position w:val="0"/>
          <w:sz w:val="28"/>
          <w:shd w:fill="FFFFFF" w:val="clear"/>
        </w:rPr>
        <w:t xml:space="preserve">нарушение срока или порядка выдачи документов по результатам предоставления муниципальной услуги;</w:t>
      </w:r>
    </w:p>
    <w:p>
      <w:pPr>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9) </w:t>
      </w:r>
      <w:r>
        <w:rPr>
          <w:rFonts w:ascii="Times New Roman" w:hAnsi="Times New Roman" w:cs="Times New Roman" w:eastAsia="Times New Roman"/>
          <w:color w:val="000000"/>
          <w:spacing w:val="0"/>
          <w:position w:val="0"/>
          <w:sz w:val="28"/>
          <w:shd w:fill="FFFFFF" w:val="clear"/>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Белгородскойобласти, муниципальными правовыми актами.</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pPr>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3. </w:t>
      </w:r>
      <w:r>
        <w:rPr>
          <w:rFonts w:ascii="Times New Roman" w:hAnsi="Times New Roman" w:cs="Times New Roman" w:eastAsia="Times New Roman"/>
          <w:b/>
          <w:color w:val="000000"/>
          <w:spacing w:val="0"/>
          <w:position w:val="0"/>
          <w:sz w:val="28"/>
          <w:shd w:fill="FFFFFF" w:val="clear"/>
        </w:rPr>
        <w:t xml:space="preserve">Органы местного самоуправления Белгородской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Жалоба может быть направлена в:</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Администрацию;</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привлекаемые организации.</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Жалобы рассматривают:</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Администрации — уполномоченное на рассмотрение жалоб должностное лицо;</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руководитель многофункционального центра;</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руководитель учредителя многофункционального центра;</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руководитель привлекаемой организации.</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4. </w:t>
      </w:r>
      <w:r>
        <w:rPr>
          <w:rFonts w:ascii="Times New Roman" w:hAnsi="Times New Roman" w:cs="Times New Roman" w:eastAsia="Times New Roman"/>
          <w:b/>
          <w:color w:val="000000"/>
          <w:spacing w:val="0"/>
          <w:position w:val="0"/>
          <w:sz w:val="28"/>
          <w:shd w:fill="FFFFFF" w:val="clear"/>
        </w:rPr>
        <w:t xml:space="preserve">Порядок подачи и рассмотрения жалобы</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4.1. </w:t>
      </w:r>
      <w:r>
        <w:rPr>
          <w:rFonts w:ascii="Times New Roman" w:hAnsi="Times New Roman" w:cs="Times New Roman" w:eastAsia="Times New Roman"/>
          <w:color w:val="000000"/>
          <w:spacing w:val="0"/>
          <w:position w:val="0"/>
          <w:sz w:val="28"/>
          <w:shd w:fill="FFFFFF" w:val="clear"/>
        </w:rPr>
        <w:t xml:space="preserve">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Жалобы на решения и действия (бездействие) многофункционального центра подаются учредителю многофункционального центра.</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Жалобы на решения и действия (бездействие) работников привлекаемых организаций, подаются руководителям этих организаций.</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4.2. </w:t>
      </w:r>
      <w:r>
        <w:rPr>
          <w:rFonts w:ascii="Times New Roman" w:hAnsi="Times New Roman" w:cs="Times New Roman" w:eastAsia="Times New Roman"/>
          <w:color w:val="000000"/>
          <w:spacing w:val="0"/>
          <w:position w:val="0"/>
          <w:sz w:val="28"/>
          <w:shd w:fill="FFFFFF" w:val="clear"/>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Интернет</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Интернет</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Интернет</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Pr>
          <w:rFonts w:ascii="Times New Roman" w:hAnsi="Times New Roman" w:cs="Times New Roman" w:eastAsia="Times New Roman"/>
          <w:color w:val="000000"/>
          <w:spacing w:val="0"/>
          <w:position w:val="0"/>
          <w:sz w:val="28"/>
          <w:shd w:fill="FFFFFF" w:val="clear"/>
        </w:rPr>
        <w:t xml:space="preserve"> </w:t>
      </w:r>
      <w:hyperlink xmlns:r="http://schemas.openxmlformats.org/officeDocument/2006/relationships" r:id="docRId1">
        <w:r>
          <w:rPr>
            <w:rFonts w:ascii="Times New Roman" w:hAnsi="Times New Roman" w:cs="Times New Roman" w:eastAsia="Times New Roman"/>
            <w:color w:val="000000"/>
            <w:spacing w:val="0"/>
            <w:position w:val="0"/>
            <w:sz w:val="28"/>
            <w:u w:val="single"/>
            <w:shd w:fill="FFFFFF" w:val="clear"/>
          </w:rPr>
          <w:t xml:space="preserve">частью 2 статьи 6</w:t>
        </w:r>
      </w:hyperlink>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4.3. </w:t>
      </w:r>
      <w:r>
        <w:rPr>
          <w:rFonts w:ascii="Times New Roman" w:hAnsi="Times New Roman" w:cs="Times New Roman" w:eastAsia="Times New Roman"/>
          <w:color w:val="000000"/>
          <w:spacing w:val="0"/>
          <w:position w:val="0"/>
          <w:sz w:val="28"/>
          <w:shd w:fill="FFFFFF" w:val="clear"/>
        </w:rPr>
        <w:t xml:space="preserve">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4.4. </w:t>
      </w:r>
      <w:r>
        <w:rPr>
          <w:rFonts w:ascii="Times New Roman" w:hAnsi="Times New Roman" w:cs="Times New Roman" w:eastAsia="Times New Roman"/>
          <w:color w:val="000000"/>
          <w:spacing w:val="0"/>
          <w:position w:val="0"/>
          <w:sz w:val="28"/>
          <w:shd w:fill="FFFFFF" w:val="clear"/>
        </w:rPr>
        <w:t xml:space="preserve">Жалоба должна содержать:</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1) </w:t>
      </w:r>
      <w:r>
        <w:rPr>
          <w:rFonts w:ascii="Times New Roman" w:hAnsi="Times New Roman" w:cs="Times New Roman" w:eastAsia="Times New Roman"/>
          <w:color w:val="000000"/>
          <w:spacing w:val="0"/>
          <w:position w:val="0"/>
          <w:sz w:val="28"/>
          <w:shd w:fill="FFFFFF" w:val="clear"/>
        </w:rPr>
        <w:t xml:space="preserve">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2) </w:t>
      </w:r>
      <w:r>
        <w:rPr>
          <w:rFonts w:ascii="Times New Roman" w:hAnsi="Times New Roman" w:cs="Times New Roman" w:eastAsia="Times New Roman"/>
          <w:color w:val="000000"/>
          <w:spacing w:val="0"/>
          <w:position w:val="0"/>
          <w:sz w:val="28"/>
          <w:shd w:fill="FFFFFF" w:val="clear"/>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3) </w:t>
      </w:r>
      <w:r>
        <w:rPr>
          <w:rFonts w:ascii="Times New Roman" w:hAnsi="Times New Roman" w:cs="Times New Roman" w:eastAsia="Times New Roman"/>
          <w:color w:val="000000"/>
          <w:spacing w:val="0"/>
          <w:position w:val="0"/>
          <w:sz w:val="28"/>
          <w:shd w:fill="FFFFFF" w:val="clear"/>
        </w:rPr>
        <w:t xml:space="preserve">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4) </w:t>
      </w:r>
      <w:r>
        <w:rPr>
          <w:rFonts w:ascii="Times New Roman" w:hAnsi="Times New Roman" w:cs="Times New Roman" w:eastAsia="Times New Roman"/>
          <w:color w:val="000000"/>
          <w:spacing w:val="0"/>
          <w:position w:val="0"/>
          <w:sz w:val="28"/>
          <w:shd w:fill="FFFFFF" w:val="clear"/>
        </w:rPr>
        <w:t xml:space="preserve">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5. </w:t>
      </w:r>
      <w:r>
        <w:rPr>
          <w:rFonts w:ascii="Times New Roman" w:hAnsi="Times New Roman" w:cs="Times New Roman" w:eastAsia="Times New Roman"/>
          <w:b/>
          <w:color w:val="000000"/>
          <w:spacing w:val="0"/>
          <w:position w:val="0"/>
          <w:sz w:val="28"/>
          <w:shd w:fill="FFFFFF" w:val="clear"/>
        </w:rPr>
        <w:t xml:space="preserve">Сроки рассмотрения жалобы</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6. </w:t>
      </w:r>
      <w:r>
        <w:rPr>
          <w:rFonts w:ascii="Times New Roman" w:hAnsi="Times New Roman" w:cs="Times New Roman" w:eastAsia="Times New Roman"/>
          <w:b/>
          <w:color w:val="000000"/>
          <w:spacing w:val="0"/>
          <w:position w:val="0"/>
          <w:sz w:val="28"/>
          <w:shd w:fill="FFFFFF" w:val="clear"/>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Белгородской области, муниципальными правовыми актами не предусмотрено.</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7. </w:t>
      </w:r>
      <w:r>
        <w:rPr>
          <w:rFonts w:ascii="Times New Roman" w:hAnsi="Times New Roman" w:cs="Times New Roman" w:eastAsia="Times New Roman"/>
          <w:b/>
          <w:color w:val="000000"/>
          <w:spacing w:val="0"/>
          <w:position w:val="0"/>
          <w:sz w:val="28"/>
          <w:shd w:fill="FFFFFF" w:val="clear"/>
        </w:rPr>
        <w:t xml:space="preserve">Результат рассмотрения жалобы</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1) </w:t>
      </w:r>
      <w:r>
        <w:rPr>
          <w:rFonts w:ascii="Times New Roman" w:hAnsi="Times New Roman" w:cs="Times New Roman" w:eastAsia="Times New Roman"/>
          <w:color w:val="000000"/>
          <w:spacing w:val="0"/>
          <w:position w:val="0"/>
          <w:sz w:val="28"/>
          <w:shd w:fill="FFFFFF" w:val="clear"/>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2) </w:t>
      </w:r>
      <w:r>
        <w:rPr>
          <w:rFonts w:ascii="Times New Roman" w:hAnsi="Times New Roman" w:cs="Times New Roman" w:eastAsia="Times New Roman"/>
          <w:color w:val="000000"/>
          <w:spacing w:val="0"/>
          <w:position w:val="0"/>
          <w:sz w:val="28"/>
          <w:shd w:fill="FFFFFF" w:val="clear"/>
        </w:rPr>
        <w:t xml:space="preserve">в удовлетворении жалобы отказывается.</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Администрацияотказывает в удовлетворении жалобы в следующих случаях:</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наличие вступившего в законную силу решения суда, арбитражного суда по жалобе о том же предмете и по тем же основаниям;</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б)</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подача жалобы лицом, полномочия которого не подтверждены в порядке, установленном законодательством Российской Федерации;</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наличие решения по жалобе, принятого ранее в отношении того же заявителя и по тому же предмету жалобы.</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Администрация вправе оставить жалобу без ответа в следующих случаях:</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наличие в жалобе нецензурных либо оскорбительных выражений, угроз жизни, здоровью и имуществу должностного лица, а также членов его семьи;</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б)</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8. </w:t>
      </w:r>
      <w:r>
        <w:rPr>
          <w:rFonts w:ascii="Times New Roman" w:hAnsi="Times New Roman" w:cs="Times New Roman" w:eastAsia="Times New Roman"/>
          <w:b/>
          <w:color w:val="000000"/>
          <w:spacing w:val="0"/>
          <w:position w:val="0"/>
          <w:sz w:val="28"/>
          <w:shd w:fill="FFFFFF" w:val="clear"/>
        </w:rPr>
        <w:t xml:space="preserve">Порядок информирования заявителя о результатах рассмотрения жалобы</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Не позднее дня, следующего за днем принятия решения, указанного в</w:t>
      </w:r>
      <w:r>
        <w:rPr>
          <w:rFonts w:ascii="Times New Roman" w:hAnsi="Times New Roman" w:cs="Times New Roman" w:eastAsia="Times New Roman"/>
          <w:color w:val="000000"/>
          <w:spacing w:val="0"/>
          <w:position w:val="0"/>
          <w:sz w:val="28"/>
          <w:shd w:fill="FFFFFF" w:val="clear"/>
        </w:rPr>
        <w:t xml:space="preserve"> </w:t>
      </w:r>
      <w:hyperlink xmlns:r="http://schemas.openxmlformats.org/officeDocument/2006/relationships" r:id="docRId2">
        <w:r>
          <w:rPr>
            <w:rFonts w:ascii="Times New Roman" w:hAnsi="Times New Roman" w:cs="Times New Roman" w:eastAsia="Times New Roman"/>
            <w:color w:val="000000"/>
            <w:spacing w:val="0"/>
            <w:position w:val="0"/>
            <w:sz w:val="28"/>
            <w:u w:val="single"/>
            <w:shd w:fill="FFFFFF" w:val="clear"/>
          </w:rPr>
          <w:t xml:space="preserve">пункте 5.7</w:t>
        </w:r>
      </w:hyperlink>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ответе по результатам рассмотрения жалобы указываются:</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наименование органа, рассмотревшего жалобу, должность, фамилия, имя, отчество (при наличии) его должностного лица, принявшего решение по жалобе;</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б)</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номер, дата, место принятия решения, включая сведения о должностном лице, решение или действия (бездействие) которого обжалуется;</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фамилия, имя, отчество (при наличии) или наименование заявителя;</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г)</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основания для принятия решения по жалобе;</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д)</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принятое по жалобе решение;</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е)</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ж)</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сведения о порядке обжалования принятого по жалобе решения.</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9. </w:t>
      </w:r>
      <w:r>
        <w:rPr>
          <w:rFonts w:ascii="Times New Roman" w:hAnsi="Times New Roman" w:cs="Times New Roman" w:eastAsia="Times New Roman"/>
          <w:b/>
          <w:color w:val="000000"/>
          <w:spacing w:val="0"/>
          <w:position w:val="0"/>
          <w:sz w:val="28"/>
          <w:shd w:fill="FFFFFF" w:val="clear"/>
        </w:rPr>
        <w:t xml:space="preserve">Порядок обжалования решения по жалобе</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w:t>
      </w:r>
      <w:r>
        <w:rPr>
          <w:rFonts w:ascii="Times New Roman" w:hAnsi="Times New Roman" w:cs="Times New Roman" w:eastAsia="Times New Roman"/>
          <w:color w:val="000000"/>
          <w:spacing w:val="0"/>
          <w:position w:val="0"/>
          <w:sz w:val="28"/>
          <w:shd w:fill="FFFFFF" w:val="clear"/>
        </w:rPr>
        <w:t xml:space="preserve"> </w:t>
      </w:r>
      <w:hyperlink xmlns:r="http://schemas.openxmlformats.org/officeDocument/2006/relationships" r:id="docRId3">
        <w:r>
          <w:rPr>
            <w:rFonts w:ascii="Times New Roman" w:hAnsi="Times New Roman" w:cs="Times New Roman" w:eastAsia="Times New Roman"/>
            <w:color w:val="000000"/>
            <w:spacing w:val="0"/>
            <w:position w:val="0"/>
            <w:sz w:val="28"/>
            <w:u w:val="single"/>
            <w:shd w:fill="FFFFFF" w:val="clear"/>
          </w:rPr>
          <w:t xml:space="preserve">пунктом 5.</w:t>
        </w:r>
      </w:hyperlink>
      <w:r>
        <w:rPr>
          <w:rFonts w:ascii="Times New Roman" w:hAnsi="Times New Roman" w:cs="Times New Roman" w:eastAsia="Times New Roman"/>
          <w:color w:val="000000"/>
          <w:spacing w:val="0"/>
          <w:position w:val="0"/>
          <w:sz w:val="28"/>
          <w:shd w:fill="FFFFFF" w:val="clear"/>
        </w:rPr>
        <w:t xml:space="preserve">4 </w:t>
      </w:r>
      <w:r>
        <w:rPr>
          <w:rFonts w:ascii="Times New Roman" w:hAnsi="Times New Roman" w:cs="Times New Roman" w:eastAsia="Times New Roman"/>
          <w:color w:val="000000"/>
          <w:spacing w:val="0"/>
          <w:position w:val="0"/>
          <w:sz w:val="28"/>
          <w:shd w:fill="FFFFFF" w:val="clear"/>
        </w:rPr>
        <w:t xml:space="preserve">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10. </w:t>
      </w:r>
      <w:r>
        <w:rPr>
          <w:rFonts w:ascii="Times New Roman" w:hAnsi="Times New Roman" w:cs="Times New Roman" w:eastAsia="Times New Roman"/>
          <w:b/>
          <w:color w:val="000000"/>
          <w:spacing w:val="0"/>
          <w:position w:val="0"/>
          <w:sz w:val="28"/>
          <w:shd w:fill="FFFFFF" w:val="clear"/>
        </w:rPr>
        <w:t xml:space="preserve">Право заявителя на получение информации и документов, необходимых для обоснования и рассмотрения жалобы</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Заявитель имеет право на получение документов, необходимых для обоснования и рассмотрения жалобы.</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11. </w:t>
      </w:r>
      <w:r>
        <w:rPr>
          <w:rFonts w:ascii="Times New Roman" w:hAnsi="Times New Roman" w:cs="Times New Roman" w:eastAsia="Times New Roman"/>
          <w:b/>
          <w:color w:val="000000"/>
          <w:spacing w:val="0"/>
          <w:position w:val="0"/>
          <w:sz w:val="28"/>
          <w:shd w:fill="FFFFFF" w:val="clear"/>
        </w:rPr>
        <w:t xml:space="preserve">Способы информирования заявителей о порядке подачи и рассмотрения жалобы</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Единый портал государственных и муниципальных услуг (функций)</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Постановление обнародовать в установленном порядке.</w:t>
      </w:r>
    </w:p>
    <w:p>
      <w:pPr>
        <w:tabs>
          <w:tab w:val="left" w:pos="7380" w:leader="none"/>
        </w:tabs>
        <w:spacing w:before="0" w:after="0" w:line="240"/>
        <w:ind w:right="0" w:left="0" w:firstLine="68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Настоящее постановление вступает в силу со дня его официального обнародования.</w:t>
      </w:r>
    </w:p>
    <w:p>
      <w:pPr>
        <w:tabs>
          <w:tab w:val="left" w:pos="7380" w:leader="none"/>
        </w:tabs>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tabs>
          <w:tab w:val="left" w:pos="7380" w:leader="none"/>
        </w:tabs>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tabs>
          <w:tab w:val="left" w:pos="7380" w:leader="none"/>
        </w:tabs>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000000"/>
          <w:spacing w:val="-1"/>
          <w:position w:val="0"/>
          <w:sz w:val="28"/>
          <w:shd w:fill="auto" w:val="clear"/>
        </w:rPr>
      </w:pPr>
      <w:r>
        <w:rPr>
          <w:rFonts w:ascii="Times New Roman" w:hAnsi="Times New Roman" w:cs="Times New Roman" w:eastAsia="Times New Roman"/>
          <w:b/>
          <w:color w:val="000000"/>
          <w:spacing w:val="-1"/>
          <w:position w:val="0"/>
          <w:sz w:val="28"/>
          <w:shd w:fill="auto" w:val="clear"/>
        </w:rPr>
        <w:t xml:space="preserve">Глава администрации</w:t>
      </w:r>
    </w:p>
    <w:p>
      <w:pPr>
        <w:spacing w:before="0" w:after="0" w:line="240"/>
        <w:ind w:right="0" w:left="708" w:hanging="708"/>
        <w:jc w:val="both"/>
        <w:rPr>
          <w:rFonts w:ascii="Times New Roman" w:hAnsi="Times New Roman" w:cs="Times New Roman" w:eastAsia="Times New Roman"/>
          <w:b/>
          <w:color w:val="000000"/>
          <w:spacing w:val="-1"/>
          <w:position w:val="0"/>
          <w:sz w:val="28"/>
          <w:shd w:fill="auto" w:val="clear"/>
        </w:rPr>
      </w:pPr>
      <w:r>
        <w:rPr>
          <w:rFonts w:ascii="Times New Roman" w:hAnsi="Times New Roman" w:cs="Times New Roman" w:eastAsia="Times New Roman"/>
          <w:b/>
          <w:color w:val="000000"/>
          <w:spacing w:val="-1"/>
          <w:position w:val="0"/>
          <w:sz w:val="28"/>
          <w:shd w:fill="auto" w:val="clear"/>
        </w:rPr>
        <w:t xml:space="preserve">Верхососенского сельского поселения</w:t>
        <w:tab/>
        <w:tab/>
        <w:tab/>
        <w:t xml:space="preserve">М.Б. Ельчищев</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2">
    <w:abstractNumId w:val="12"/>
  </w:num>
  <w:num w:numId="14">
    <w:abstractNumId w:val="6"/>
  </w:num>
  <w:num w:numId="1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consultantplus/offline/ref=57B67ED161104F44E3518DA65CF375D8B2F6A035A799F18E55B22C40836B2A4CEBCC3F0949B0FF04k9WFH" Id="docRId1" Type="http://schemas.openxmlformats.org/officeDocument/2006/relationships/hyperlink"/><Relationship TargetMode="External" Target="http://consultantplus/offline/ref=C496BA7CA1F486B243A3BC217C4F7BA4B8973B8AF09EE82FF17EE47421D7692D2AF395E972E69726627BBBn9v7E" Id="docRId3" Type="http://schemas.openxmlformats.org/officeDocument/2006/relationships/hyperlink"/><Relationship Target="styles.xml" Id="docRId5" Type="http://schemas.openxmlformats.org/officeDocument/2006/relationships/styles"/><Relationship TargetMode="External" Target="http://consultantplus/offline/ref=0183729D51AA06F1505A8F10E9BC35F64E8BEBFC0BD8A1CC2F0A7158740840C8BF2BDC8F8974c5I" Id="docRId0" Type="http://schemas.openxmlformats.org/officeDocument/2006/relationships/hyperlink"/><Relationship TargetMode="External" Target="http://file/C:/Users/Victor/AppData/Local/Microsoft/Windows/INetCache/IE/NUK6LAIX/%D0%9E%D0%98%D0%92%20%20%D0%B8%D0%B7%D0%BC%D0%B5%D0%BD%D0%B5%D0%B8%D1%8F%20%D0%B2%20%D1%80%D0%B5%D0%B3%D0%BB%D0%B0%D0%BC%D0%B5%D0%BD%D1%82%20479-%D0%A4%D0%97.doc" Id="docRId2" Type="http://schemas.openxmlformats.org/officeDocument/2006/relationships/hyperlink"/><Relationship Target="numbering.xml" Id="docRId4" Type="http://schemas.openxmlformats.org/officeDocument/2006/relationships/numbering"/></Relationships>
</file>