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современных условиях сельскохозяйственное производство невозможно вести без применения химических средств защиты растений и агрохимикатов. Нарушение регламентов их применения вызывает отравление пчел, что ведет к конфликту между сельскохозяйственными товаропроизводителями и пчеловодами.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целью предупреждения и профилактики отравлений медоносных пчел доводим до сведения руководителей сельскохозяйственных предприятий района и пчеловодов района информацию по предотвращению отравления медоносных пчел пестицидами и агрохимикатами.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региональном управлении Россельхознадзора составили алгоритм действий в подобных ситуациях.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Первое, что нужно сделать при подозрении на гибель пчёл от отравления пестицидами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сообщить в муниципальный орган, ветслужбу, полицию, Россельхознадзор, Роспотребнадзор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Второе. Составить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акт осмотра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зафиксировать факт фото, видеосъёмкой.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Оценить количество погибших пчёл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семей).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Третье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отобрать пробы для исследования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Здесь нужно руководствоваться инструкцией о мероприятиях по предупреждению и ликвидации болезней, отравлений и основных вредителей пчёл (утв. Минсельхозпродом РФ 17.08.1998 N 13-4-2/1362). То есть, отбирается 400 - 500 трупов пчёл, 200 г откачанного или незапечатанного мёда и 50 г перги в соте от 10 процентов пчелиных семей с характерными признаками поражения, также надо взять 100 - 200 г зелёной массы растений с участка, посещаемого пчелами.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отправляемый патматериал ветеринарным специалистом составляется сопроводительное письмо с указанием наименования хозяйства (ФИО владельца пасеки), адреса, номера пасеки, улья, количества проб, клинических признаков болезни и цели исследования. При подозрении на отравление прилагается акт или копия акта комиссионного обследования пасеки; в сопроводительном письме указывается, на какие ядохимикаты следует провести исследование.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Срок доставки проб на исследование в ветеринарную лабораторию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не более суток с момента отбора материала.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Затем можно провести исследования и оценить ущерб.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Как предотвратить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Во-первых, соблюдать экологический регламент. Проводить обработку растений вечером после захода солнца или утром до восхода, при скорости ветра – менее 1-2 м/с, ограничивать лёт пчёл более 4-6 суток. Погранично-защитная зона для пчёл – более 4-5 км.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Аграрии перед тем, как обрабатывать почву или культуры от вредителей, должны за трое суток оповещать владельцев пасек о химобработке, указывать место (в радиусе 7 км), время и способ обработки. Они же должны говорить и о том, какой ядохимикат будет применён.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Также фермерам не следует обрабатывать цветущие медоносы и пыльценосы во время массового лета пчёл.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