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9578" w14:textId="77777777" w:rsidR="00BB18F9" w:rsidRDefault="00BB18F9" w:rsidP="00BB18F9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2B45E02E" w14:textId="77777777" w:rsidR="00BB18F9" w:rsidRDefault="00BB18F9" w:rsidP="00BB18F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5EB4">
        <w:rPr>
          <w:b/>
          <w:sz w:val="28"/>
          <w:szCs w:val="28"/>
        </w:rPr>
        <w:t>РОССИЙСКАЯ ФЕДЕРАЦИЯ</w:t>
      </w:r>
    </w:p>
    <w:p w14:paraId="32B61868" w14:textId="77777777" w:rsidR="00BB18F9" w:rsidRPr="00855EB4" w:rsidRDefault="00BB18F9" w:rsidP="00BB18F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855EB4">
        <w:rPr>
          <w:b/>
          <w:sz w:val="28"/>
          <w:szCs w:val="28"/>
        </w:rPr>
        <w:t>БЕЛГОРОДСКАЯ  ОБЛАСТЬ</w:t>
      </w:r>
      <w:proofErr w:type="gramEnd"/>
    </w:p>
    <w:p w14:paraId="0ED32381" w14:textId="77777777" w:rsidR="00BB18F9" w:rsidRPr="00855EB4" w:rsidRDefault="00BB18F9" w:rsidP="00BB18F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5EB4">
        <w:rPr>
          <w:b/>
          <w:sz w:val="28"/>
          <w:szCs w:val="28"/>
        </w:rPr>
        <w:t>ЗЕМСКОЕ СОБРАНИЕ</w:t>
      </w:r>
    </w:p>
    <w:p w14:paraId="5505B78C" w14:textId="77777777" w:rsidR="00BB18F9" w:rsidRPr="00855EB4" w:rsidRDefault="004117A4" w:rsidP="00BB18F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ВЕРХОСОСЕНСКОГО </w:t>
      </w:r>
      <w:r w:rsidR="00BB18F9" w:rsidRPr="00855EB4">
        <w:rPr>
          <w:b/>
          <w:sz w:val="28"/>
          <w:szCs w:val="28"/>
        </w:rPr>
        <w:t>СЕЛЬСКОГО ПОСЕЛЕНИЯ</w:t>
      </w:r>
    </w:p>
    <w:p w14:paraId="575F4BBA" w14:textId="77777777" w:rsidR="00BB18F9" w:rsidRPr="00855EB4" w:rsidRDefault="00BB18F9" w:rsidP="00BB18F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5EB4">
        <w:rPr>
          <w:b/>
          <w:sz w:val="28"/>
          <w:szCs w:val="28"/>
        </w:rPr>
        <w:t xml:space="preserve">МУНИЦИПАЛЬНОГО РАЙОНА «КРАСНОГВАРДЕЙСКИЙ РАЙОН» БЕЛГОРОДСКОЙ ОБЛАСТИ </w:t>
      </w:r>
    </w:p>
    <w:p w14:paraId="7DE8FE8D" w14:textId="77777777" w:rsidR="00BB18F9" w:rsidRPr="00855EB4" w:rsidRDefault="00340B97" w:rsidP="00BB18F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девятое </w:t>
      </w:r>
      <w:r w:rsidR="00BB18F9" w:rsidRPr="00855EB4">
        <w:rPr>
          <w:b/>
          <w:sz w:val="28"/>
          <w:szCs w:val="28"/>
        </w:rPr>
        <w:t>заседание</w:t>
      </w:r>
    </w:p>
    <w:p w14:paraId="6E7A5B36" w14:textId="77777777" w:rsidR="00BB18F9" w:rsidRDefault="00BB18F9" w:rsidP="00BB18F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70A0759" w14:textId="77777777" w:rsidR="00BB18F9" w:rsidRPr="00855EB4" w:rsidRDefault="00BB18F9" w:rsidP="00BB18F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5EB4">
        <w:rPr>
          <w:b/>
          <w:sz w:val="28"/>
          <w:szCs w:val="28"/>
        </w:rPr>
        <w:t>РЕШЕНИЕ</w:t>
      </w:r>
    </w:p>
    <w:p w14:paraId="06C8CE5B" w14:textId="77777777" w:rsidR="00BB18F9" w:rsidRDefault="00BB18F9" w:rsidP="00BB18F9">
      <w:pPr>
        <w:jc w:val="center"/>
        <w:rPr>
          <w:sz w:val="28"/>
          <w:szCs w:val="28"/>
        </w:rPr>
      </w:pPr>
    </w:p>
    <w:p w14:paraId="60A1378C" w14:textId="77777777" w:rsidR="00BB18F9" w:rsidRDefault="00340B97" w:rsidP="00BB18F9">
      <w:pPr>
        <w:tabs>
          <w:tab w:val="left" w:pos="8505"/>
        </w:tabs>
        <w:rPr>
          <w:color w:val="212121"/>
          <w:spacing w:val="14"/>
          <w:sz w:val="28"/>
          <w:szCs w:val="28"/>
        </w:rPr>
      </w:pPr>
      <w:r>
        <w:rPr>
          <w:sz w:val="28"/>
          <w:szCs w:val="28"/>
        </w:rPr>
        <w:t xml:space="preserve"> 02 ноября </w:t>
      </w:r>
      <w:r w:rsidR="00BB18F9" w:rsidRPr="00AE3E23">
        <w:rPr>
          <w:sz w:val="28"/>
          <w:szCs w:val="28"/>
        </w:rPr>
        <w:t>201</w:t>
      </w:r>
      <w:r w:rsidR="00780AAF">
        <w:rPr>
          <w:sz w:val="28"/>
          <w:szCs w:val="28"/>
        </w:rPr>
        <w:t>5</w:t>
      </w:r>
      <w:r w:rsidR="00BB18F9" w:rsidRPr="00AE3E23">
        <w:rPr>
          <w:sz w:val="28"/>
          <w:szCs w:val="28"/>
        </w:rPr>
        <w:t> года</w:t>
      </w:r>
      <w:r w:rsidR="00BB18F9" w:rsidRPr="00AE3E23">
        <w:rPr>
          <w:sz w:val="28"/>
          <w:szCs w:val="28"/>
        </w:rPr>
        <w:tab/>
        <w:t>№</w:t>
      </w:r>
      <w:r w:rsidR="00BB18F9" w:rsidRPr="00AE3E23">
        <w:rPr>
          <w:color w:val="212121"/>
          <w:spacing w:val="14"/>
          <w:sz w:val="28"/>
          <w:szCs w:val="28"/>
        </w:rPr>
        <w:t> </w:t>
      </w:r>
      <w:r>
        <w:rPr>
          <w:color w:val="212121"/>
          <w:spacing w:val="14"/>
          <w:sz w:val="28"/>
          <w:szCs w:val="28"/>
        </w:rPr>
        <w:t>5</w:t>
      </w:r>
    </w:p>
    <w:p w14:paraId="23DCE26F" w14:textId="77777777" w:rsidR="00BB18F9" w:rsidRDefault="00BB18F9" w:rsidP="00BB18F9">
      <w:pPr>
        <w:jc w:val="both"/>
        <w:rPr>
          <w:sz w:val="28"/>
          <w:szCs w:val="28"/>
        </w:rPr>
      </w:pPr>
    </w:p>
    <w:p w14:paraId="6BE7775E" w14:textId="77777777" w:rsidR="00BB18F9" w:rsidRPr="00BD4555" w:rsidRDefault="00BB18F9" w:rsidP="00BB18F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BB18F9" w:rsidRPr="00144915" w14:paraId="502016F4" w14:textId="77777777" w:rsidTr="00794D91">
        <w:tc>
          <w:tcPr>
            <w:tcW w:w="4786" w:type="dxa"/>
            <w:shd w:val="clear" w:color="auto" w:fill="auto"/>
          </w:tcPr>
          <w:p w14:paraId="29DB3016" w14:textId="77777777" w:rsidR="007F0B82" w:rsidRPr="007F0B82" w:rsidRDefault="007F0B82" w:rsidP="007F0B82">
            <w:pPr>
              <w:pStyle w:val="1"/>
              <w:rPr>
                <w:b/>
              </w:rPr>
            </w:pPr>
            <w:r w:rsidRPr="007E01B3">
              <w:rPr>
                <w:b/>
              </w:rPr>
              <w:t xml:space="preserve">Об установлении на территории </w:t>
            </w:r>
            <w:r w:rsidR="004117A4">
              <w:rPr>
                <w:b/>
              </w:rPr>
              <w:t xml:space="preserve">Верхососенского </w:t>
            </w:r>
            <w:r w:rsidRPr="007E01B3">
              <w:rPr>
                <w:b/>
              </w:rPr>
              <w:t>сельского поселения муниципального района «Красногвардейский район» Белгородской области налога</w:t>
            </w:r>
            <w:r>
              <w:rPr>
                <w:b/>
              </w:rPr>
              <w:t xml:space="preserve"> </w:t>
            </w:r>
            <w:r w:rsidRPr="007F0B82">
              <w:rPr>
                <w:b/>
              </w:rPr>
              <w:t>имущество физических лиц</w:t>
            </w:r>
          </w:p>
          <w:p w14:paraId="58D074DD" w14:textId="77777777" w:rsidR="00BB18F9" w:rsidRPr="00144915" w:rsidRDefault="00BB18F9" w:rsidP="00794D91">
            <w:pPr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14:paraId="7A1D7238" w14:textId="77777777" w:rsidR="00BB18F9" w:rsidRDefault="00BB18F9" w:rsidP="00BB18F9">
      <w:pPr>
        <w:jc w:val="both"/>
        <w:rPr>
          <w:sz w:val="28"/>
          <w:szCs w:val="28"/>
        </w:rPr>
      </w:pPr>
    </w:p>
    <w:p w14:paraId="56B3B78B" w14:textId="77777777" w:rsidR="00B31B33" w:rsidRPr="00BD4555" w:rsidRDefault="00B31B33" w:rsidP="00BB18F9">
      <w:pPr>
        <w:jc w:val="both"/>
        <w:rPr>
          <w:sz w:val="28"/>
          <w:szCs w:val="28"/>
        </w:rPr>
      </w:pPr>
    </w:p>
    <w:p w14:paraId="47952A3C" w14:textId="77777777" w:rsidR="00BB18F9" w:rsidRPr="00BD4555" w:rsidRDefault="00BB18F9" w:rsidP="00BB18F9">
      <w:pPr>
        <w:jc w:val="both"/>
        <w:rPr>
          <w:sz w:val="28"/>
          <w:szCs w:val="28"/>
        </w:rPr>
      </w:pPr>
    </w:p>
    <w:p w14:paraId="4082185D" w14:textId="77777777" w:rsidR="00BB18F9" w:rsidRPr="00BD4555" w:rsidRDefault="00BB18F9" w:rsidP="00BB18F9">
      <w:pPr>
        <w:ind w:firstLine="709"/>
        <w:jc w:val="both"/>
        <w:rPr>
          <w:sz w:val="28"/>
          <w:szCs w:val="28"/>
        </w:rPr>
      </w:pPr>
      <w:r w:rsidRPr="00BD455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главой 32 «Налог на имущество физических лиц» части второй Налогового кодекса Российской </w:t>
      </w:r>
      <w:proofErr w:type="gramStart"/>
      <w:r>
        <w:rPr>
          <w:sz w:val="28"/>
          <w:szCs w:val="28"/>
        </w:rPr>
        <w:t>Федерации</w:t>
      </w:r>
      <w:r w:rsidRPr="00BD4555">
        <w:rPr>
          <w:sz w:val="28"/>
          <w:szCs w:val="28"/>
        </w:rPr>
        <w:t>,  земское</w:t>
      </w:r>
      <w:proofErr w:type="gramEnd"/>
      <w:r w:rsidRPr="00BD4555">
        <w:rPr>
          <w:sz w:val="28"/>
          <w:szCs w:val="28"/>
        </w:rPr>
        <w:t xml:space="preserve"> собрания </w:t>
      </w:r>
      <w:r w:rsidR="004117A4">
        <w:rPr>
          <w:sz w:val="28"/>
          <w:szCs w:val="28"/>
        </w:rPr>
        <w:t xml:space="preserve">Верхососенского </w:t>
      </w:r>
      <w:r w:rsidRPr="00BD4555">
        <w:rPr>
          <w:sz w:val="28"/>
          <w:szCs w:val="28"/>
        </w:rPr>
        <w:t xml:space="preserve">сельского поселения </w:t>
      </w:r>
      <w:r w:rsidRPr="00BD4555">
        <w:rPr>
          <w:b/>
          <w:sz w:val="28"/>
          <w:szCs w:val="28"/>
        </w:rPr>
        <w:t>р е ш и л о</w:t>
      </w:r>
      <w:r w:rsidRPr="00BD4555">
        <w:rPr>
          <w:sz w:val="28"/>
          <w:szCs w:val="28"/>
        </w:rPr>
        <w:t xml:space="preserve">: </w:t>
      </w:r>
    </w:p>
    <w:p w14:paraId="59ED7615" w14:textId="77777777" w:rsidR="00BB18F9" w:rsidRDefault="00B31B33" w:rsidP="00BB1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B18F9" w:rsidRPr="00BD4555">
        <w:rPr>
          <w:sz w:val="28"/>
          <w:szCs w:val="28"/>
        </w:rPr>
        <w:t>У</w:t>
      </w:r>
      <w:r w:rsidR="00BB18F9">
        <w:rPr>
          <w:sz w:val="28"/>
          <w:szCs w:val="28"/>
        </w:rPr>
        <w:t xml:space="preserve">становить на территории </w:t>
      </w:r>
      <w:r w:rsidR="004117A4">
        <w:rPr>
          <w:sz w:val="28"/>
          <w:szCs w:val="28"/>
        </w:rPr>
        <w:t xml:space="preserve">Верхососенского </w:t>
      </w:r>
      <w:r w:rsidR="00BB18F9">
        <w:rPr>
          <w:sz w:val="28"/>
          <w:szCs w:val="28"/>
        </w:rPr>
        <w:t xml:space="preserve">сельского поселения муниципального района «Красногвардейский район» Белгородской области налог на имущество физических лиц, с определением налоговой базы исходя из </w:t>
      </w:r>
      <w:r w:rsidR="00E86818">
        <w:rPr>
          <w:sz w:val="28"/>
          <w:szCs w:val="28"/>
        </w:rPr>
        <w:t>кадастровой</w:t>
      </w:r>
      <w:r w:rsidR="00BB18F9">
        <w:rPr>
          <w:sz w:val="28"/>
          <w:szCs w:val="28"/>
        </w:rPr>
        <w:t xml:space="preserve"> стоимости объектов налогообложения, принадлежащего на праве собственности физическим лицам.</w:t>
      </w:r>
    </w:p>
    <w:p w14:paraId="05D7FCB8" w14:textId="77777777" w:rsidR="00BB18F9" w:rsidRDefault="00B31B33" w:rsidP="00BB1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B18F9">
        <w:rPr>
          <w:sz w:val="28"/>
          <w:szCs w:val="28"/>
        </w:rPr>
        <w:t>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образования.</w:t>
      </w:r>
    </w:p>
    <w:p w14:paraId="4A06C056" w14:textId="77777777" w:rsidR="002239D1" w:rsidRDefault="00B31B33" w:rsidP="002239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239D1">
        <w:rPr>
          <w:sz w:val="28"/>
          <w:szCs w:val="28"/>
        </w:rPr>
        <w:t>Установить следующие ставки налога на имущество физических лиц:</w:t>
      </w:r>
    </w:p>
    <w:p w14:paraId="000D8481" w14:textId="77777777" w:rsidR="002228E1" w:rsidRPr="002228E1" w:rsidRDefault="002228E1" w:rsidP="002228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8E1">
        <w:rPr>
          <w:rFonts w:ascii="Times New Roman" w:hAnsi="Times New Roman" w:cs="Times New Roman"/>
          <w:sz w:val="28"/>
          <w:szCs w:val="28"/>
        </w:rPr>
        <w:t>1) 0,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28E1">
        <w:rPr>
          <w:rFonts w:ascii="Times New Roman" w:hAnsi="Times New Roman" w:cs="Times New Roman"/>
          <w:sz w:val="28"/>
          <w:szCs w:val="28"/>
        </w:rPr>
        <w:t xml:space="preserve"> процента в отношении:</w:t>
      </w:r>
    </w:p>
    <w:p w14:paraId="21A0F380" w14:textId="77777777" w:rsidR="002228E1" w:rsidRPr="002228E1" w:rsidRDefault="002228E1" w:rsidP="002228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8E1">
        <w:rPr>
          <w:rFonts w:ascii="Times New Roman" w:hAnsi="Times New Roman" w:cs="Times New Roman"/>
          <w:sz w:val="28"/>
          <w:szCs w:val="28"/>
        </w:rPr>
        <w:t>жилых домов, жилых помещений;</w:t>
      </w:r>
    </w:p>
    <w:p w14:paraId="36AA368A" w14:textId="77777777" w:rsidR="002228E1" w:rsidRPr="002228E1" w:rsidRDefault="002228E1" w:rsidP="002228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8E1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3AFB26B9" w14:textId="77777777" w:rsidR="002228E1" w:rsidRPr="002228E1" w:rsidRDefault="002228E1" w:rsidP="002228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8E1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одно жилое помещение (жилой дом);</w:t>
      </w:r>
    </w:p>
    <w:p w14:paraId="500951D6" w14:textId="77777777" w:rsidR="002228E1" w:rsidRPr="002228E1" w:rsidRDefault="002228E1" w:rsidP="002228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8E1">
        <w:rPr>
          <w:rFonts w:ascii="Times New Roman" w:hAnsi="Times New Roman" w:cs="Times New Roman"/>
          <w:sz w:val="28"/>
          <w:szCs w:val="28"/>
        </w:rPr>
        <w:t>гаражей и машино-мест;</w:t>
      </w:r>
    </w:p>
    <w:p w14:paraId="1095554A" w14:textId="77777777" w:rsidR="002228E1" w:rsidRPr="002228E1" w:rsidRDefault="002228E1" w:rsidP="002228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8E1">
        <w:rPr>
          <w:rFonts w:ascii="Times New Roman" w:hAnsi="Times New Roman" w:cs="Times New Roman"/>
          <w:sz w:val="28"/>
          <w:szCs w:val="28"/>
        </w:rPr>
        <w:t xml:space="preserve">хозяйственных строений или сооружений, площадь каждого из которых </w:t>
      </w:r>
      <w:r w:rsidRPr="002228E1">
        <w:rPr>
          <w:rFonts w:ascii="Times New Roman" w:hAnsi="Times New Roman" w:cs="Times New Roman"/>
          <w:sz w:val="28"/>
          <w:szCs w:val="28"/>
        </w:rPr>
        <w:lastRenderedPageBreak/>
        <w:t>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14:paraId="4BF5A37E" w14:textId="77777777" w:rsidR="002228E1" w:rsidRPr="002228E1" w:rsidRDefault="002228E1" w:rsidP="002228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0"/>
      <w:bookmarkEnd w:id="0"/>
      <w:r w:rsidRPr="002228E1">
        <w:rPr>
          <w:rFonts w:ascii="Times New Roman" w:hAnsi="Times New Roman" w:cs="Times New Roman"/>
          <w:sz w:val="28"/>
          <w:szCs w:val="28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4" w:history="1">
        <w:r w:rsidRPr="002228E1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378.2</w:t>
        </w:r>
      </w:hyperlink>
      <w:r w:rsidRPr="002228E1">
        <w:rPr>
          <w:rFonts w:ascii="Times New Roman" w:hAnsi="Times New Roman" w:cs="Times New Roman"/>
          <w:sz w:val="28"/>
          <w:szCs w:val="28"/>
        </w:rPr>
        <w:t xml:space="preserve"> </w:t>
      </w:r>
      <w:r w:rsidR="002052F5">
        <w:rPr>
          <w:rFonts w:ascii="Times New Roman" w:hAnsi="Times New Roman" w:cs="Times New Roman"/>
          <w:sz w:val="28"/>
          <w:szCs w:val="28"/>
        </w:rPr>
        <w:t>НК РФ</w:t>
      </w:r>
      <w:r w:rsidRPr="002228E1">
        <w:rPr>
          <w:rFonts w:ascii="Times New Roman" w:hAnsi="Times New Roman" w:cs="Times New Roman"/>
          <w:sz w:val="28"/>
          <w:szCs w:val="28"/>
        </w:rPr>
        <w:t xml:space="preserve">, в отношении объектов налогообложения, предусмотренных </w:t>
      </w:r>
      <w:hyperlink r:id="rId5" w:history="1">
        <w:r w:rsidRPr="002228E1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10 статьи 378.2</w:t>
        </w:r>
      </w:hyperlink>
      <w:r w:rsidRPr="002228E1">
        <w:rPr>
          <w:rFonts w:ascii="Times New Roman" w:hAnsi="Times New Roman" w:cs="Times New Roman"/>
          <w:sz w:val="28"/>
          <w:szCs w:val="28"/>
        </w:rPr>
        <w:t xml:space="preserve"> </w:t>
      </w:r>
      <w:r w:rsidR="002052F5">
        <w:rPr>
          <w:rFonts w:ascii="Times New Roman" w:hAnsi="Times New Roman" w:cs="Times New Roman"/>
          <w:sz w:val="28"/>
          <w:szCs w:val="28"/>
        </w:rPr>
        <w:t>НК РФ</w:t>
      </w:r>
      <w:r w:rsidRPr="002228E1">
        <w:rPr>
          <w:rFonts w:ascii="Times New Roman" w:hAnsi="Times New Roman" w:cs="Times New Roman"/>
          <w:sz w:val="28"/>
          <w:szCs w:val="28"/>
        </w:rPr>
        <w:t>, а также в отношении объектов налогообложения, кадастровая стоимость каждого из которых превышает 300 миллионов рублей;</w:t>
      </w:r>
    </w:p>
    <w:p w14:paraId="298DE7AD" w14:textId="77777777" w:rsidR="002228E1" w:rsidRPr="002228E1" w:rsidRDefault="002228E1" w:rsidP="002228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8E1">
        <w:rPr>
          <w:rFonts w:ascii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</w:p>
    <w:p w14:paraId="43FD9597" w14:textId="77777777" w:rsidR="00BB18F9" w:rsidRPr="002228E1" w:rsidRDefault="00B31B33" w:rsidP="00BB18F9">
      <w:pPr>
        <w:ind w:firstLine="708"/>
        <w:jc w:val="both"/>
        <w:rPr>
          <w:sz w:val="28"/>
          <w:szCs w:val="28"/>
        </w:rPr>
      </w:pPr>
      <w:r w:rsidRPr="002228E1">
        <w:rPr>
          <w:sz w:val="28"/>
          <w:szCs w:val="28"/>
        </w:rPr>
        <w:t>4. </w:t>
      </w:r>
      <w:r w:rsidR="002239D1" w:rsidRPr="002228E1">
        <w:rPr>
          <w:sz w:val="28"/>
          <w:szCs w:val="28"/>
        </w:rPr>
        <w:t>Признать утратившими силу р</w:t>
      </w:r>
      <w:r w:rsidR="00BB18F9" w:rsidRPr="002228E1">
        <w:rPr>
          <w:sz w:val="28"/>
          <w:szCs w:val="28"/>
        </w:rPr>
        <w:t xml:space="preserve">ешение земского собрания </w:t>
      </w:r>
      <w:r w:rsidR="004117A4">
        <w:rPr>
          <w:sz w:val="28"/>
          <w:szCs w:val="28"/>
        </w:rPr>
        <w:t xml:space="preserve">Верхососенского </w:t>
      </w:r>
      <w:r w:rsidR="00BB18F9" w:rsidRPr="002228E1">
        <w:rPr>
          <w:sz w:val="28"/>
          <w:szCs w:val="28"/>
        </w:rPr>
        <w:t>сельского поселения №</w:t>
      </w:r>
      <w:r w:rsidR="004117A4">
        <w:rPr>
          <w:sz w:val="28"/>
          <w:szCs w:val="28"/>
        </w:rPr>
        <w:t xml:space="preserve"> 5</w:t>
      </w:r>
      <w:r w:rsidR="00BB18F9" w:rsidRPr="002228E1">
        <w:rPr>
          <w:sz w:val="28"/>
          <w:szCs w:val="28"/>
        </w:rPr>
        <w:t xml:space="preserve"> от </w:t>
      </w:r>
      <w:r w:rsidR="004117A4">
        <w:rPr>
          <w:sz w:val="28"/>
          <w:szCs w:val="28"/>
        </w:rPr>
        <w:t>14 ноября</w:t>
      </w:r>
      <w:r w:rsidR="00BB18F9" w:rsidRPr="002228E1">
        <w:rPr>
          <w:sz w:val="28"/>
          <w:szCs w:val="28"/>
        </w:rPr>
        <w:t xml:space="preserve"> 20</w:t>
      </w:r>
      <w:r w:rsidR="002228E1">
        <w:rPr>
          <w:sz w:val="28"/>
          <w:szCs w:val="28"/>
        </w:rPr>
        <w:t>14</w:t>
      </w:r>
      <w:r w:rsidR="00BB18F9" w:rsidRPr="002228E1">
        <w:rPr>
          <w:sz w:val="28"/>
          <w:szCs w:val="28"/>
        </w:rPr>
        <w:t xml:space="preserve"> года «Об </w:t>
      </w:r>
      <w:proofErr w:type="gramStart"/>
      <w:r w:rsidR="00BB18F9" w:rsidRPr="002228E1">
        <w:rPr>
          <w:sz w:val="28"/>
          <w:szCs w:val="28"/>
        </w:rPr>
        <w:t>установлении  на</w:t>
      </w:r>
      <w:proofErr w:type="gramEnd"/>
      <w:r w:rsidR="00BB18F9" w:rsidRPr="002228E1">
        <w:rPr>
          <w:sz w:val="28"/>
          <w:szCs w:val="28"/>
        </w:rPr>
        <w:t xml:space="preserve"> территории </w:t>
      </w:r>
      <w:r w:rsidR="004117A4">
        <w:rPr>
          <w:sz w:val="28"/>
          <w:szCs w:val="28"/>
        </w:rPr>
        <w:t xml:space="preserve">Верхососенского </w:t>
      </w:r>
      <w:r w:rsidR="00BB18F9" w:rsidRPr="002228E1">
        <w:rPr>
          <w:sz w:val="28"/>
          <w:szCs w:val="28"/>
        </w:rPr>
        <w:t>сельского поселения налога на имущество физических лиц</w:t>
      </w:r>
      <w:r w:rsidR="002239D1" w:rsidRPr="002228E1">
        <w:rPr>
          <w:sz w:val="28"/>
          <w:szCs w:val="28"/>
        </w:rPr>
        <w:t>».</w:t>
      </w:r>
    </w:p>
    <w:p w14:paraId="72608F1B" w14:textId="77777777" w:rsidR="00BB18F9" w:rsidRPr="001869BD" w:rsidRDefault="002239D1" w:rsidP="00BB18F9">
      <w:pPr>
        <w:ind w:firstLine="708"/>
        <w:rPr>
          <w:sz w:val="28"/>
          <w:szCs w:val="28"/>
        </w:rPr>
      </w:pPr>
      <w:r>
        <w:rPr>
          <w:sz w:val="28"/>
        </w:rPr>
        <w:t>5</w:t>
      </w:r>
      <w:r w:rsidR="00BB18F9">
        <w:rPr>
          <w:sz w:val="28"/>
        </w:rPr>
        <w:t>. Решение опубликовать в районной газете «Знамя труда»</w:t>
      </w:r>
      <w:r w:rsidR="0010792D">
        <w:rPr>
          <w:sz w:val="28"/>
        </w:rPr>
        <w:t xml:space="preserve"> </w:t>
      </w:r>
      <w:r w:rsidR="0010792D" w:rsidRPr="001A6B58">
        <w:rPr>
          <w:sz w:val="28"/>
          <w:szCs w:val="28"/>
        </w:rPr>
        <w:t>до 1 декабря 201</w:t>
      </w:r>
      <w:r w:rsidR="002228E1">
        <w:rPr>
          <w:sz w:val="28"/>
          <w:szCs w:val="28"/>
        </w:rPr>
        <w:t>5</w:t>
      </w:r>
      <w:r w:rsidR="0010792D" w:rsidRPr="001A6B58">
        <w:rPr>
          <w:sz w:val="28"/>
          <w:szCs w:val="28"/>
        </w:rPr>
        <w:t xml:space="preserve"> года.</w:t>
      </w:r>
    </w:p>
    <w:p w14:paraId="7D5EE30F" w14:textId="77777777" w:rsidR="0010792D" w:rsidRPr="001A6B58" w:rsidRDefault="002239D1" w:rsidP="0010792D">
      <w:pPr>
        <w:ind w:firstLine="708"/>
        <w:jc w:val="both"/>
        <w:rPr>
          <w:sz w:val="28"/>
          <w:szCs w:val="28"/>
        </w:rPr>
      </w:pPr>
      <w:r>
        <w:rPr>
          <w:sz w:val="28"/>
        </w:rPr>
        <w:t>6</w:t>
      </w:r>
      <w:r w:rsidR="00BB18F9">
        <w:rPr>
          <w:sz w:val="28"/>
        </w:rPr>
        <w:t>. </w:t>
      </w:r>
      <w:r w:rsidR="0010792D" w:rsidRPr="001A6B58">
        <w:rPr>
          <w:sz w:val="28"/>
          <w:szCs w:val="28"/>
        </w:rPr>
        <w:t>Настоящее решение вступает в силу с 1 января 201</w:t>
      </w:r>
      <w:r w:rsidR="002228E1">
        <w:rPr>
          <w:sz w:val="28"/>
          <w:szCs w:val="28"/>
        </w:rPr>
        <w:t>6</w:t>
      </w:r>
      <w:r w:rsidR="0010792D" w:rsidRPr="001A6B58">
        <w:rPr>
          <w:sz w:val="28"/>
          <w:szCs w:val="28"/>
        </w:rPr>
        <w:t xml:space="preserve"> года, но не ранее 1-го числа очередного налогового периода.</w:t>
      </w:r>
    </w:p>
    <w:p w14:paraId="3C39B827" w14:textId="77777777" w:rsidR="00BB18F9" w:rsidRPr="00BD4555" w:rsidRDefault="00BB18F9" w:rsidP="0010792D">
      <w:pPr>
        <w:ind w:firstLine="708"/>
        <w:jc w:val="both"/>
        <w:rPr>
          <w:sz w:val="28"/>
          <w:szCs w:val="28"/>
        </w:rPr>
      </w:pPr>
    </w:p>
    <w:p w14:paraId="0D5A73D5" w14:textId="77777777" w:rsidR="00BB18F9" w:rsidRPr="00BD4555" w:rsidRDefault="00BB18F9" w:rsidP="00BB18F9">
      <w:pPr>
        <w:suppressAutoHyphens/>
        <w:ind w:left="720"/>
        <w:jc w:val="both"/>
        <w:rPr>
          <w:sz w:val="28"/>
          <w:szCs w:val="28"/>
        </w:rPr>
      </w:pPr>
    </w:p>
    <w:p w14:paraId="621A66AD" w14:textId="77777777" w:rsidR="00BB18F9" w:rsidRPr="00BD4555" w:rsidRDefault="00BB18F9" w:rsidP="00BB18F9">
      <w:pPr>
        <w:jc w:val="both"/>
        <w:rPr>
          <w:b/>
          <w:sz w:val="28"/>
          <w:szCs w:val="28"/>
        </w:rPr>
      </w:pPr>
    </w:p>
    <w:p w14:paraId="29E1F2CF" w14:textId="77777777" w:rsidR="00BB18F9" w:rsidRPr="00BD4555" w:rsidRDefault="00BB18F9" w:rsidP="00BB18F9">
      <w:pPr>
        <w:jc w:val="both"/>
        <w:rPr>
          <w:b/>
          <w:sz w:val="28"/>
          <w:szCs w:val="28"/>
        </w:rPr>
      </w:pPr>
      <w:r w:rsidRPr="00BD4555">
        <w:rPr>
          <w:b/>
          <w:sz w:val="28"/>
          <w:szCs w:val="28"/>
        </w:rPr>
        <w:t>Глава</w:t>
      </w:r>
    </w:p>
    <w:p w14:paraId="5C2CC19E" w14:textId="77777777" w:rsidR="00BB18F9" w:rsidRPr="00BD4555" w:rsidRDefault="004117A4" w:rsidP="00BB18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Верхососенского</w:t>
      </w:r>
      <w:r w:rsidR="00BB18F9" w:rsidRPr="00BD4555">
        <w:rPr>
          <w:b/>
          <w:sz w:val="28"/>
          <w:szCs w:val="28"/>
        </w:rPr>
        <w:t xml:space="preserve"> сельского поселения</w:t>
      </w:r>
      <w:r w:rsidR="006A2CF7">
        <w:rPr>
          <w:b/>
          <w:sz w:val="28"/>
          <w:szCs w:val="28"/>
        </w:rPr>
        <w:tab/>
      </w:r>
      <w:r w:rsidR="006A2CF7">
        <w:rPr>
          <w:b/>
          <w:sz w:val="28"/>
          <w:szCs w:val="28"/>
        </w:rPr>
        <w:tab/>
      </w:r>
      <w:r w:rsidR="006A2CF7">
        <w:rPr>
          <w:b/>
          <w:sz w:val="28"/>
          <w:szCs w:val="28"/>
        </w:rPr>
        <w:tab/>
      </w:r>
      <w:r w:rsidR="006A2CF7">
        <w:rPr>
          <w:b/>
          <w:sz w:val="28"/>
          <w:szCs w:val="28"/>
        </w:rPr>
        <w:tab/>
      </w:r>
      <w:r>
        <w:rPr>
          <w:b/>
          <w:sz w:val="28"/>
          <w:szCs w:val="28"/>
        </w:rPr>
        <w:t>О.Н.Масловская</w:t>
      </w:r>
    </w:p>
    <w:p w14:paraId="3C0CC31C" w14:textId="77777777" w:rsidR="0080216D" w:rsidRDefault="0080216D"/>
    <w:sectPr w:rsidR="0080216D" w:rsidSect="00E0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F9"/>
    <w:rsid w:val="00046212"/>
    <w:rsid w:val="0010792D"/>
    <w:rsid w:val="002052F5"/>
    <w:rsid w:val="002228E1"/>
    <w:rsid w:val="002239D1"/>
    <w:rsid w:val="00272E4C"/>
    <w:rsid w:val="00340B97"/>
    <w:rsid w:val="003E39E2"/>
    <w:rsid w:val="004117A4"/>
    <w:rsid w:val="006A2CF7"/>
    <w:rsid w:val="0073614F"/>
    <w:rsid w:val="007632F7"/>
    <w:rsid w:val="00780AAF"/>
    <w:rsid w:val="00794D91"/>
    <w:rsid w:val="007F0B82"/>
    <w:rsid w:val="0080216D"/>
    <w:rsid w:val="00A676C1"/>
    <w:rsid w:val="00B31B33"/>
    <w:rsid w:val="00BB18F9"/>
    <w:rsid w:val="00D8476F"/>
    <w:rsid w:val="00DB090E"/>
    <w:rsid w:val="00E03497"/>
    <w:rsid w:val="00E8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F4BA"/>
  <w15:chartTrackingRefBased/>
  <w15:docId w15:val="{436CA658-AC70-4B43-A779-4982D965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8F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F0B82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B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228E1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322154738A126C3589804A5BBAFCF0CE9770D5C7C539922E3213E9896334E464E2F5554D45MES8K" TargetMode="External"/><Relationship Id="rId4" Type="http://schemas.openxmlformats.org/officeDocument/2006/relationships/hyperlink" Target="consultantplus://offline/ref=10322154738A126C3589804A5BBAFCF0CE9770D5C7C539922E3213E9896334E464E2F5554842MES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Links>
    <vt:vector size="12" baseType="variant">
      <vt:variant>
        <vt:i4>6422635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consultantplus://offline/ref=10322154738A126C3589804A5BBAFCF0CE9770D5C7C539922E3213E9896334E464E2F5554D45MES8K</vt:lpwstr>
      </vt:variant>
      <vt:variant>
        <vt:lpwstr/>
      </vt:variant>
      <vt:variant>
        <vt:i4>6422589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consultantplus://offline/ref=10322154738A126C3589804A5BBAFCF0CE9770D5C7C539922E3213E9896334E464E2F5554842MES5K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Пользователь</cp:lastModifiedBy>
  <cp:revision>2</cp:revision>
  <cp:lastPrinted>2015-11-09T08:11:00Z</cp:lastPrinted>
  <dcterms:created xsi:type="dcterms:W3CDTF">2023-07-27T13:40:00Z</dcterms:created>
  <dcterms:modified xsi:type="dcterms:W3CDTF">2023-07-27T13:40:00Z</dcterms:modified>
</cp:coreProperties>
</file>